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8" w:rsidRPr="00B360A6" w:rsidRDefault="004774D5" w:rsidP="00731E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31E03">
        <w:rPr>
          <w:rFonts w:ascii="Times New Roman" w:hAnsi="Times New Roman" w:cs="Times New Roman"/>
          <w:sz w:val="28"/>
          <w:szCs w:val="28"/>
        </w:rPr>
        <w:t xml:space="preserve"> </w:t>
      </w:r>
      <w:r w:rsidR="00FA571B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по върнат Списък на електронен носител от избиратели, подкрепящи регистрацията на независим кандидат, издигнат от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Инициативен комитет</w:t>
      </w:r>
      <w:r w:rsidR="00FA57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Александър Димитров Андреев,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 на 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 Ветрен дол, насрочен за 27.02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E231C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E231C8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FA571B">
        <w:rPr>
          <w:rFonts w:ascii="Times New Roman" w:eastAsia="Times New Roman" w:hAnsi="Times New Roman" w:cs="Times New Roman"/>
          <w:color w:val="333333"/>
          <w:sz w:val="28"/>
          <w:szCs w:val="28"/>
        </w:rPr>
        <w:t>, поради несъответствие на формата, определена с Решение № 1840-МИ/16.07.2020 г. на ЦИК.</w:t>
      </w:r>
    </w:p>
    <w:p w:rsidR="00843216" w:rsidRPr="00E231C8" w:rsidRDefault="00843216" w:rsidP="00E231C8"/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60137F"/>
    <w:rsid w:val="006943C4"/>
    <w:rsid w:val="00731E03"/>
    <w:rsid w:val="00843216"/>
    <w:rsid w:val="00AA6DD7"/>
    <w:rsid w:val="00AE2A66"/>
    <w:rsid w:val="00B143C2"/>
    <w:rsid w:val="00E231C8"/>
    <w:rsid w:val="00FA571B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2020-08-18T11:03:00Z</dcterms:created>
  <dcterms:modified xsi:type="dcterms:W3CDTF">2022-01-21T14:44:00Z</dcterms:modified>
</cp:coreProperties>
</file>