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C2C58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="00754D40">
        <w:rPr>
          <w:rFonts w:ascii="Times New Roman" w:hAnsi="Times New Roman" w:cs="Times New Roman"/>
          <w:b/>
          <w:sz w:val="28"/>
          <w:szCs w:val="28"/>
        </w:rPr>
        <w:t>-МИ/12</w:t>
      </w:r>
      <w:r w:rsidRPr="00F8654D">
        <w:rPr>
          <w:rFonts w:ascii="Times New Roman" w:hAnsi="Times New Roman" w:cs="Times New Roman"/>
          <w:b/>
          <w:sz w:val="28"/>
          <w:szCs w:val="28"/>
        </w:rPr>
        <w:t>.09.201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C58" w:rsidRPr="00DC2C58" w:rsidRDefault="00DC2C58" w:rsidP="00DC2C58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2C58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Определяне броя на членовете на секционните избирателни комисии(без подвижни и служебни) на територията на община Септември при провеждане на избори за общински </w:t>
      </w:r>
      <w:proofErr w:type="spellStart"/>
      <w:r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насрочени за 27.10. 2019 </w:t>
      </w:r>
      <w:r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</w:p>
    <w:p w:rsidR="00B60F1B" w:rsidRDefault="00DC2C58" w:rsidP="00DC2C5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Броя на членовете във всяка секционна избирателна комисия (без подвижни и служебни) на територията на община Септември при провеждане на изборите за общински </w:t>
      </w:r>
      <w:proofErr w:type="spellStart"/>
      <w:r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27.10. 2019 </w:t>
      </w:r>
      <w:r w:rsidR="00B60F1B">
        <w:rPr>
          <w:rFonts w:ascii="Times New Roman" w:eastAsia="Times New Roman" w:hAnsi="Times New Roman" w:cs="Times New Roman"/>
          <w:color w:val="333333"/>
          <w:sz w:val="24"/>
          <w:szCs w:val="24"/>
        </w:rPr>
        <w:t>г</w:t>
      </w:r>
      <w:r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>, включително председател, заместник-председател и секретар съгласно чл.</w:t>
      </w:r>
      <w:r w:rsidR="00B60F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92, ал.4 от ИК </w:t>
      </w:r>
      <w:r w:rsidR="00B60F1B">
        <w:rPr>
          <w:rFonts w:ascii="Times New Roman" w:eastAsia="Times New Roman" w:hAnsi="Times New Roman" w:cs="Times New Roman"/>
          <w:color w:val="333333"/>
          <w:sz w:val="24"/>
          <w:szCs w:val="24"/>
        </w:rPr>
        <w:t>. и Решение № 1029-МИ/10.09.2019 г. на ЦИК</w:t>
      </w:r>
      <w:r w:rsidR="00B60F1B"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>се определя според броя на избирателите в съответната секция, като за секции с до 500 избиратели включително</w:t>
      </w:r>
      <w:r w:rsidR="00B60F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</w:t>
      </w:r>
      <w:r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60F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СИК трябва да е съставена от </w:t>
      </w:r>
      <w:r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>до 7 членове, но не по-малко от 5 членове, а за секции с над 500 избиратели</w:t>
      </w:r>
      <w:r w:rsidR="00B60F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>- до 9 членове, но не по-малко от 5</w:t>
      </w:r>
      <w:r w:rsidR="00B60F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членове.</w:t>
      </w:r>
    </w:p>
    <w:p w:rsidR="00DC2C58" w:rsidRPr="00DC2C58" w:rsidRDefault="00B60F1B" w:rsidP="00DC2C5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оглед изложеното ОИК Септември</w:t>
      </w:r>
      <w:r w:rsidR="00DC2C58"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счита за целесъобразно броят на членовете на секционни комисии да бъде определен на 9</w:t>
      </w:r>
      <w:r w:rsidR="00103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члена за секции с над 500 избиратели и на </w:t>
      </w:r>
      <w:r w:rsidR="00DC2C58"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7 </w:t>
      </w:r>
      <w:r w:rsidR="00103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члена </w:t>
      </w:r>
      <w:r w:rsidR="00DC2C58"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секции с до 500 избиратели,включително председател, заместник председател и секретар.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C2C58" w:rsidRPr="00DC2C58" w:rsidRDefault="00DC2C58" w:rsidP="00DC2C5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>Поради което и на основание чл.87, ал.1, т.1 и т.5, изречение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ърво от ИК, чл. 89, чл. 9, </w:t>
      </w:r>
      <w:r w:rsidRPr="0010385A">
        <w:rPr>
          <w:rFonts w:ascii="Times New Roman" w:eastAsia="Times New Roman" w:hAnsi="Times New Roman" w:cs="Times New Roman"/>
          <w:sz w:val="24"/>
          <w:szCs w:val="24"/>
        </w:rPr>
        <w:t>ал. 7</w:t>
      </w:r>
      <w:r w:rsidR="0010385A">
        <w:rPr>
          <w:rFonts w:ascii="Times New Roman" w:eastAsia="Times New Roman" w:hAnsi="Times New Roman" w:cs="Times New Roman"/>
          <w:color w:val="333333"/>
          <w:sz w:val="24"/>
          <w:szCs w:val="24"/>
        </w:rPr>
        <w:t>, 8 и 9,</w:t>
      </w:r>
      <w:r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чл. 92 ИК от ИК</w:t>
      </w:r>
      <w:r w:rsidR="00103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Решение № 1029-МИ/10.09.2019 г. на ЦИК</w:t>
      </w:r>
      <w:r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>, Общинска избирателна комисия град Септември</w:t>
      </w:r>
    </w:p>
    <w:p w:rsidR="00DC2C58" w:rsidRPr="00DC2C58" w:rsidRDefault="00DC2C58" w:rsidP="00DC2C5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2C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DC2C58" w:rsidRPr="00DC2C58" w:rsidRDefault="00DC2C58" w:rsidP="00DC2C5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2C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</w:t>
      </w:r>
      <w:r w:rsidR="00103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</w:p>
    <w:p w:rsidR="00DC2C58" w:rsidRPr="0010385A" w:rsidRDefault="00DC2C58" w:rsidP="0010385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85A">
        <w:rPr>
          <w:rFonts w:ascii="Times New Roman" w:eastAsia="Times New Roman" w:hAnsi="Times New Roman" w:cs="Times New Roman"/>
          <w:sz w:val="24"/>
          <w:szCs w:val="24"/>
        </w:rPr>
        <w:t xml:space="preserve">Определя броят на членовете на всяка една секционна избирателна комисия (без подвижни и служебни) на територията на община Септември при провеждане на изборите за общински </w:t>
      </w:r>
      <w:proofErr w:type="spellStart"/>
      <w:r w:rsidRPr="0010385A">
        <w:rPr>
          <w:rFonts w:ascii="Times New Roman" w:eastAsia="Times New Roman" w:hAnsi="Times New Roman" w:cs="Times New Roman"/>
          <w:sz w:val="24"/>
          <w:szCs w:val="24"/>
        </w:rPr>
        <w:t>съве</w:t>
      </w:r>
      <w:r w:rsidR="0010385A" w:rsidRPr="0010385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0385A">
        <w:rPr>
          <w:rFonts w:ascii="Times New Roman" w:eastAsia="Times New Roman" w:hAnsi="Times New Roman" w:cs="Times New Roman"/>
          <w:sz w:val="24"/>
          <w:szCs w:val="24"/>
        </w:rPr>
        <w:t>ници</w:t>
      </w:r>
      <w:proofErr w:type="spellEnd"/>
      <w:r w:rsidRPr="0010385A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27.10. 2019 г., да бъде както следва: 9 </w:t>
      </w:r>
      <w:r w:rsidR="0010385A" w:rsidRPr="0010385A">
        <w:rPr>
          <w:rFonts w:ascii="Times New Roman" w:eastAsia="Times New Roman" w:hAnsi="Times New Roman" w:cs="Times New Roman"/>
          <w:sz w:val="24"/>
          <w:szCs w:val="24"/>
        </w:rPr>
        <w:t xml:space="preserve">члена </w:t>
      </w:r>
      <w:r w:rsidRPr="0010385A">
        <w:rPr>
          <w:rFonts w:ascii="Times New Roman" w:eastAsia="Times New Roman" w:hAnsi="Times New Roman" w:cs="Times New Roman"/>
          <w:sz w:val="24"/>
          <w:szCs w:val="24"/>
        </w:rPr>
        <w:t xml:space="preserve">за секции с над </w:t>
      </w:r>
      <w:r w:rsidR="0010385A" w:rsidRPr="0010385A">
        <w:rPr>
          <w:rFonts w:ascii="Times New Roman" w:eastAsia="Times New Roman" w:hAnsi="Times New Roman" w:cs="Times New Roman"/>
          <w:sz w:val="24"/>
          <w:szCs w:val="24"/>
        </w:rPr>
        <w:t xml:space="preserve">500 избиратели и </w:t>
      </w:r>
      <w:r w:rsidRPr="0010385A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10385A" w:rsidRPr="0010385A">
        <w:rPr>
          <w:rFonts w:ascii="Times New Roman" w:eastAsia="Times New Roman" w:hAnsi="Times New Roman" w:cs="Times New Roman"/>
          <w:sz w:val="24"/>
          <w:szCs w:val="24"/>
        </w:rPr>
        <w:t xml:space="preserve">члена  </w:t>
      </w:r>
      <w:r w:rsidRPr="0010385A">
        <w:rPr>
          <w:rFonts w:ascii="Times New Roman" w:eastAsia="Times New Roman" w:hAnsi="Times New Roman" w:cs="Times New Roman"/>
          <w:sz w:val="24"/>
          <w:szCs w:val="24"/>
        </w:rPr>
        <w:t xml:space="preserve">за секции с </w:t>
      </w:r>
      <w:r w:rsidR="0010385A" w:rsidRPr="0010385A">
        <w:rPr>
          <w:rFonts w:ascii="Times New Roman" w:eastAsia="Times New Roman" w:hAnsi="Times New Roman" w:cs="Times New Roman"/>
          <w:sz w:val="24"/>
          <w:szCs w:val="24"/>
        </w:rPr>
        <w:t>по-малко от</w:t>
      </w:r>
      <w:r w:rsidRPr="0010385A">
        <w:rPr>
          <w:rFonts w:ascii="Times New Roman" w:eastAsia="Times New Roman" w:hAnsi="Times New Roman" w:cs="Times New Roman"/>
          <w:sz w:val="24"/>
          <w:szCs w:val="24"/>
        </w:rPr>
        <w:t xml:space="preserve"> 500 избиратели,</w:t>
      </w:r>
      <w:r w:rsidR="0010385A" w:rsidRPr="001038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85A">
        <w:rPr>
          <w:rFonts w:ascii="Times New Roman" w:eastAsia="Times New Roman" w:hAnsi="Times New Roman" w:cs="Times New Roman"/>
          <w:sz w:val="24"/>
          <w:szCs w:val="24"/>
        </w:rPr>
        <w:t xml:space="preserve">включително председател, заместник председател и секретар. </w:t>
      </w:r>
    </w:p>
    <w:p w:rsidR="00A03855" w:rsidRPr="00A03855" w:rsidRDefault="00DC2C58" w:rsidP="00A0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2C58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 </w:t>
      </w:r>
      <w:r w:rsidR="00A03855" w:rsidRPr="00A03855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да се обяви на таблото на ОИК – Септември и да се публикува в интернет страницата на комисията.</w:t>
      </w:r>
    </w:p>
    <w:p w:rsidR="00200C9F" w:rsidRPr="00DC2C58" w:rsidRDefault="00A03855" w:rsidP="00A03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855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в тридневен срок от обявяването му по реда на чл.88 от ИК.</w:t>
      </w:r>
    </w:p>
    <w:p w:rsid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ПРЕДСЕДАТЕЛ: Мануел Христов Манчев </w:t>
      </w:r>
    </w:p>
    <w:p w:rsidR="00754D40" w:rsidRPr="00200C9F" w:rsidRDefault="00754D40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200C9F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sectPr w:rsidR="00C06955" w:rsidRPr="00F8654D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6439"/>
    <w:multiLevelType w:val="multilevel"/>
    <w:tmpl w:val="3BAC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0385A"/>
    <w:rsid w:val="00106A3E"/>
    <w:rsid w:val="00123560"/>
    <w:rsid w:val="00136AD9"/>
    <w:rsid w:val="00146576"/>
    <w:rsid w:val="00167405"/>
    <w:rsid w:val="001A5CCA"/>
    <w:rsid w:val="001C72A1"/>
    <w:rsid w:val="00200C9F"/>
    <w:rsid w:val="00263C5B"/>
    <w:rsid w:val="002D0A71"/>
    <w:rsid w:val="00300045"/>
    <w:rsid w:val="00343270"/>
    <w:rsid w:val="003544C7"/>
    <w:rsid w:val="0036022B"/>
    <w:rsid w:val="00397127"/>
    <w:rsid w:val="003A3D42"/>
    <w:rsid w:val="003D341A"/>
    <w:rsid w:val="003F5C65"/>
    <w:rsid w:val="003F7B1F"/>
    <w:rsid w:val="0042186B"/>
    <w:rsid w:val="00577C15"/>
    <w:rsid w:val="00595F11"/>
    <w:rsid w:val="005B623F"/>
    <w:rsid w:val="0062624A"/>
    <w:rsid w:val="006652AC"/>
    <w:rsid w:val="006A65E9"/>
    <w:rsid w:val="006E37C1"/>
    <w:rsid w:val="00704FFB"/>
    <w:rsid w:val="00754D40"/>
    <w:rsid w:val="007F6189"/>
    <w:rsid w:val="0083351E"/>
    <w:rsid w:val="00866567"/>
    <w:rsid w:val="008E12AA"/>
    <w:rsid w:val="0094154B"/>
    <w:rsid w:val="009B2A19"/>
    <w:rsid w:val="009B4BFB"/>
    <w:rsid w:val="00A03855"/>
    <w:rsid w:val="00A14F34"/>
    <w:rsid w:val="00A70ECA"/>
    <w:rsid w:val="00B10721"/>
    <w:rsid w:val="00B60F1B"/>
    <w:rsid w:val="00B8357F"/>
    <w:rsid w:val="00BE656C"/>
    <w:rsid w:val="00C06955"/>
    <w:rsid w:val="00CB72D8"/>
    <w:rsid w:val="00CD3373"/>
    <w:rsid w:val="00CF2A50"/>
    <w:rsid w:val="00D0257B"/>
    <w:rsid w:val="00D04EF2"/>
    <w:rsid w:val="00D630FD"/>
    <w:rsid w:val="00D631A3"/>
    <w:rsid w:val="00DA7A57"/>
    <w:rsid w:val="00DC2C58"/>
    <w:rsid w:val="00EE254E"/>
    <w:rsid w:val="00F8654D"/>
    <w:rsid w:val="00F91FA2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9</cp:revision>
  <cp:lastPrinted>2019-09-09T15:20:00Z</cp:lastPrinted>
  <dcterms:created xsi:type="dcterms:W3CDTF">2019-09-09T15:31:00Z</dcterms:created>
  <dcterms:modified xsi:type="dcterms:W3CDTF">2019-09-12T15:10:00Z</dcterms:modified>
</cp:coreProperties>
</file>