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5D5DCE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DCE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E4F34" w:rsidRPr="005D5DCE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DCE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5D5DCE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D5DCE">
        <w:rPr>
          <w:rFonts w:ascii="Times New Roman" w:hAnsi="Times New Roman" w:cs="Times New Roman"/>
          <w:b/>
          <w:sz w:val="24"/>
          <w:szCs w:val="24"/>
        </w:rPr>
        <w:t>GSM:0888587505 email: oik1329@cik.bg</w:t>
      </w:r>
    </w:p>
    <w:p w:rsidR="006E4F34" w:rsidRPr="005D5DCE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597" w:rsidRPr="005D5DCE" w:rsidRDefault="00597597" w:rsidP="001E3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DCE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B77741" w:rsidRPr="005D5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D4B">
        <w:rPr>
          <w:rFonts w:ascii="Times New Roman" w:hAnsi="Times New Roman" w:cs="Times New Roman"/>
          <w:b/>
          <w:sz w:val="24"/>
          <w:szCs w:val="24"/>
        </w:rPr>
        <w:t>1</w:t>
      </w:r>
      <w:r w:rsidR="009E0A3A">
        <w:rPr>
          <w:rFonts w:ascii="Times New Roman" w:hAnsi="Times New Roman" w:cs="Times New Roman"/>
          <w:b/>
          <w:sz w:val="24"/>
          <w:szCs w:val="24"/>
        </w:rPr>
        <w:t>5</w:t>
      </w:r>
      <w:r w:rsidR="001E34B5" w:rsidRPr="005D5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F34" w:rsidRPr="005D5DCE">
        <w:rPr>
          <w:rFonts w:ascii="Times New Roman" w:hAnsi="Times New Roman" w:cs="Times New Roman"/>
          <w:b/>
          <w:sz w:val="24"/>
          <w:szCs w:val="24"/>
        </w:rPr>
        <w:t>/</w:t>
      </w:r>
      <w:r w:rsidR="001E34B5" w:rsidRPr="005D5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D4B">
        <w:rPr>
          <w:rFonts w:ascii="Times New Roman" w:hAnsi="Times New Roman" w:cs="Times New Roman"/>
          <w:b/>
          <w:sz w:val="24"/>
          <w:szCs w:val="24"/>
        </w:rPr>
        <w:t>1</w:t>
      </w:r>
      <w:r w:rsidR="00D542A0">
        <w:rPr>
          <w:rFonts w:ascii="Times New Roman" w:hAnsi="Times New Roman" w:cs="Times New Roman"/>
          <w:b/>
          <w:sz w:val="24"/>
          <w:szCs w:val="24"/>
        </w:rPr>
        <w:t>8</w:t>
      </w:r>
      <w:r w:rsidR="00F234C3" w:rsidRPr="005D5DCE">
        <w:rPr>
          <w:rFonts w:ascii="Times New Roman" w:hAnsi="Times New Roman" w:cs="Times New Roman"/>
          <w:b/>
          <w:sz w:val="24"/>
          <w:szCs w:val="24"/>
        </w:rPr>
        <w:t>.</w:t>
      </w:r>
      <w:r w:rsidR="00397A91" w:rsidRPr="005D5DCE">
        <w:rPr>
          <w:rFonts w:ascii="Times New Roman" w:hAnsi="Times New Roman" w:cs="Times New Roman"/>
          <w:b/>
          <w:sz w:val="24"/>
          <w:szCs w:val="24"/>
        </w:rPr>
        <w:t>1</w:t>
      </w:r>
      <w:r w:rsidR="00F234C3" w:rsidRPr="005D5DCE">
        <w:rPr>
          <w:rFonts w:ascii="Times New Roman" w:hAnsi="Times New Roman" w:cs="Times New Roman"/>
          <w:b/>
          <w:sz w:val="24"/>
          <w:szCs w:val="24"/>
        </w:rPr>
        <w:t>0.2019</w:t>
      </w:r>
      <w:r w:rsidRPr="005D5DCE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97597" w:rsidRPr="005D5DCE" w:rsidRDefault="006E4F34" w:rsidP="00597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b/>
          <w:sz w:val="24"/>
          <w:szCs w:val="24"/>
        </w:rPr>
        <w:t>от</w:t>
      </w:r>
      <w:r w:rsidR="00597597" w:rsidRPr="005D5DCE">
        <w:rPr>
          <w:rFonts w:ascii="Times New Roman" w:hAnsi="Times New Roman" w:cs="Times New Roman"/>
          <w:b/>
          <w:sz w:val="24"/>
          <w:szCs w:val="24"/>
        </w:rPr>
        <w:t xml:space="preserve"> заседание на ОИК гр. Септември</w:t>
      </w:r>
    </w:p>
    <w:p w:rsidR="00597597" w:rsidRPr="005D5DCE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5D5DCE" w:rsidRDefault="006E4F34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ab/>
        <w:t>Днес</w:t>
      </w:r>
      <w:r w:rsidR="00442A48">
        <w:rPr>
          <w:rFonts w:ascii="Times New Roman" w:hAnsi="Times New Roman" w:cs="Times New Roman"/>
          <w:sz w:val="24"/>
          <w:szCs w:val="24"/>
        </w:rPr>
        <w:t>,</w:t>
      </w:r>
      <w:r w:rsidRPr="005D5DCE">
        <w:rPr>
          <w:rFonts w:ascii="Times New Roman" w:hAnsi="Times New Roman" w:cs="Times New Roman"/>
          <w:sz w:val="24"/>
          <w:szCs w:val="24"/>
        </w:rPr>
        <w:t xml:space="preserve"> </w:t>
      </w:r>
      <w:r w:rsidR="005E6D4B">
        <w:rPr>
          <w:rFonts w:ascii="Times New Roman" w:hAnsi="Times New Roman" w:cs="Times New Roman"/>
          <w:sz w:val="24"/>
          <w:szCs w:val="24"/>
        </w:rPr>
        <w:t>1</w:t>
      </w:r>
      <w:r w:rsidR="000E1CCD">
        <w:rPr>
          <w:rFonts w:ascii="Times New Roman" w:hAnsi="Times New Roman" w:cs="Times New Roman"/>
          <w:sz w:val="24"/>
          <w:szCs w:val="24"/>
        </w:rPr>
        <w:t>8</w:t>
      </w:r>
      <w:r w:rsidR="00597597" w:rsidRPr="005D5DCE">
        <w:rPr>
          <w:rFonts w:ascii="Times New Roman" w:hAnsi="Times New Roman" w:cs="Times New Roman"/>
          <w:sz w:val="24"/>
          <w:szCs w:val="24"/>
        </w:rPr>
        <w:t>.</w:t>
      </w:r>
      <w:r w:rsidR="00397A91" w:rsidRPr="005D5DCE">
        <w:rPr>
          <w:rFonts w:ascii="Times New Roman" w:hAnsi="Times New Roman" w:cs="Times New Roman"/>
          <w:sz w:val="24"/>
          <w:szCs w:val="24"/>
        </w:rPr>
        <w:t>1</w:t>
      </w:r>
      <w:r w:rsidR="00597597" w:rsidRPr="005D5DCE">
        <w:rPr>
          <w:rFonts w:ascii="Times New Roman" w:hAnsi="Times New Roman" w:cs="Times New Roman"/>
          <w:sz w:val="24"/>
          <w:szCs w:val="24"/>
        </w:rPr>
        <w:t>0.201</w:t>
      </w:r>
      <w:r w:rsidR="00F234C3" w:rsidRPr="005D5DCE">
        <w:rPr>
          <w:rFonts w:ascii="Times New Roman" w:hAnsi="Times New Roman" w:cs="Times New Roman"/>
          <w:sz w:val="24"/>
          <w:szCs w:val="24"/>
        </w:rPr>
        <w:t xml:space="preserve">9 </w:t>
      </w:r>
      <w:r w:rsidR="00597597" w:rsidRPr="005D5DCE">
        <w:rPr>
          <w:rFonts w:ascii="Times New Roman" w:hAnsi="Times New Roman" w:cs="Times New Roman"/>
          <w:sz w:val="24"/>
          <w:szCs w:val="24"/>
        </w:rPr>
        <w:t xml:space="preserve"> г.</w:t>
      </w:r>
      <w:r w:rsidR="00442A48">
        <w:rPr>
          <w:rFonts w:ascii="Times New Roman" w:hAnsi="Times New Roman" w:cs="Times New Roman"/>
          <w:sz w:val="24"/>
          <w:szCs w:val="24"/>
        </w:rPr>
        <w:t>,</w:t>
      </w:r>
      <w:r w:rsidR="00597597" w:rsidRPr="005D5DCE">
        <w:rPr>
          <w:rFonts w:ascii="Times New Roman" w:hAnsi="Times New Roman" w:cs="Times New Roman"/>
          <w:sz w:val="24"/>
          <w:szCs w:val="24"/>
        </w:rPr>
        <w:t xml:space="preserve"> в сградата на Община Септемв</w:t>
      </w:r>
      <w:r w:rsidR="00EB2E22" w:rsidRPr="005D5DCE">
        <w:rPr>
          <w:rFonts w:ascii="Times New Roman" w:hAnsi="Times New Roman" w:cs="Times New Roman"/>
          <w:sz w:val="24"/>
          <w:szCs w:val="24"/>
        </w:rPr>
        <w:t>ри</w:t>
      </w:r>
      <w:r w:rsidR="00AF313A" w:rsidRPr="005D5DCE">
        <w:rPr>
          <w:rFonts w:ascii="Times New Roman" w:hAnsi="Times New Roman" w:cs="Times New Roman"/>
          <w:sz w:val="24"/>
          <w:szCs w:val="24"/>
        </w:rPr>
        <w:t xml:space="preserve"> </w:t>
      </w:r>
      <w:r w:rsidRPr="005D5DCE">
        <w:rPr>
          <w:rFonts w:ascii="Times New Roman" w:hAnsi="Times New Roman" w:cs="Times New Roman"/>
          <w:sz w:val="24"/>
          <w:szCs w:val="24"/>
        </w:rPr>
        <w:t xml:space="preserve">се проведе </w:t>
      </w:r>
      <w:r w:rsidR="00597597" w:rsidRPr="005D5DCE">
        <w:rPr>
          <w:rFonts w:ascii="Times New Roman" w:hAnsi="Times New Roman" w:cs="Times New Roman"/>
          <w:sz w:val="24"/>
          <w:szCs w:val="24"/>
        </w:rPr>
        <w:t xml:space="preserve">заседание на ОИК </w:t>
      </w:r>
      <w:r w:rsidR="00292E0E" w:rsidRPr="005D5DC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97597" w:rsidRPr="005D5DCE">
        <w:rPr>
          <w:rFonts w:ascii="Times New Roman" w:hAnsi="Times New Roman" w:cs="Times New Roman"/>
          <w:sz w:val="24"/>
          <w:szCs w:val="24"/>
        </w:rPr>
        <w:t>гр. Септември при следния дневен ред:</w:t>
      </w:r>
    </w:p>
    <w:p w:rsidR="00597597" w:rsidRPr="005D5DCE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A3A" w:rsidRDefault="009E0A3A" w:rsidP="00794FE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66C0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Регистрация на застъпници на кандидатска листа за общински съветници, регистрирана от ПП Глас Народен в изборите за общински съветници и кметове на 27 октомври 2019г.</w:t>
      </w:r>
    </w:p>
    <w:p w:rsidR="00C652A7" w:rsidRPr="00C652A7" w:rsidRDefault="00C652A7" w:rsidP="00C652A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652A7">
        <w:rPr>
          <w:rFonts w:ascii="Times New Roman" w:eastAsia="Times New Roman" w:hAnsi="Times New Roman" w:cs="Times New Roman"/>
          <w:color w:val="333333"/>
          <w:sz w:val="24"/>
          <w:szCs w:val="24"/>
        </w:rPr>
        <w:t>Извършване замяна на членове в СИК на територията на Община Септември по предложение на Местна коалиция БСП за България /”Партия на Зелените”, Движение за радикална промяна „Българската пролет”/ в изборите за общински съветници и кметове на 27.10.2019г.</w:t>
      </w:r>
    </w:p>
    <w:p w:rsidR="00794FE9" w:rsidRPr="00CF730F" w:rsidRDefault="00CF730F" w:rsidP="00794FE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Определяне на 7 представители на ОИК Септември, които на 26.10.2019 г да придружават избирателните списъци, бюлетините и изборните материали до назначените СИК на територията на Община Септември.</w:t>
      </w:r>
    </w:p>
    <w:p w:rsidR="003B5614" w:rsidRPr="005D5DCE" w:rsidRDefault="003B5614" w:rsidP="00794FE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Произнасяне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сигнал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вх. № 154/15.10.2019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от Борислав Стефанов Малешков в качеството му на кандидат за общински съветник за спазване на действащата нормативна уредба и за нарушения на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94FE9" w:rsidRPr="00794FE9" w:rsidRDefault="00794FE9" w:rsidP="00794FE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42EED" w:rsidRPr="005D5DCE" w:rsidRDefault="00642EED" w:rsidP="006E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5D5DCE" w:rsidRDefault="0022606C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На заседанието присъстват</w:t>
      </w:r>
    </w:p>
    <w:p w:rsidR="0022606C" w:rsidRPr="005D5DCE" w:rsidRDefault="0022606C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5D5DCE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Председател</w:t>
      </w:r>
    </w:p>
    <w:p w:rsidR="0022606C" w:rsidRPr="005D5DCE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22606C" w:rsidRPr="005D5DCE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5D5DCE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22606C" w:rsidRPr="005D5DCE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p w:rsidR="002C52CE" w:rsidRPr="005D5DCE" w:rsidRDefault="002C52CE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22606C" w:rsidRPr="005D5DCE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5D5DCE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Секретар</w:t>
      </w:r>
    </w:p>
    <w:p w:rsidR="0022606C" w:rsidRPr="005D5DCE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Васил Стефанов Мезов</w:t>
      </w:r>
    </w:p>
    <w:p w:rsidR="00226203" w:rsidRPr="005D5DCE" w:rsidRDefault="00226203" w:rsidP="005D5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5D5DCE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Членове</w:t>
      </w:r>
    </w:p>
    <w:p w:rsidR="0022606C" w:rsidRPr="005D5DCE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1. Павлинка Станоева Церовска</w:t>
      </w:r>
    </w:p>
    <w:p w:rsidR="005D5DCE" w:rsidRPr="005D5DCE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 xml:space="preserve">2. </w:t>
      </w:r>
      <w:r w:rsidR="003B3E51">
        <w:rPr>
          <w:rFonts w:ascii="Times New Roman" w:hAnsi="Times New Roman" w:cs="Times New Roman"/>
          <w:sz w:val="24"/>
          <w:szCs w:val="24"/>
        </w:rPr>
        <w:t>Павлина Александрова Чеширова</w:t>
      </w:r>
    </w:p>
    <w:p w:rsidR="0022606C" w:rsidRDefault="001A6106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3.</w:t>
      </w:r>
      <w:r w:rsidR="0022606C" w:rsidRPr="005D5DCE">
        <w:rPr>
          <w:rFonts w:ascii="Times New Roman" w:hAnsi="Times New Roman" w:cs="Times New Roman"/>
          <w:sz w:val="24"/>
          <w:szCs w:val="24"/>
        </w:rPr>
        <w:t xml:space="preserve"> </w:t>
      </w:r>
      <w:r w:rsidR="005D5DCE" w:rsidRPr="005D5DCE">
        <w:rPr>
          <w:rFonts w:ascii="Times New Roman" w:hAnsi="Times New Roman" w:cs="Times New Roman"/>
          <w:sz w:val="24"/>
          <w:szCs w:val="24"/>
        </w:rPr>
        <w:t>Ирина Стоянова Танева</w:t>
      </w:r>
    </w:p>
    <w:p w:rsidR="00BB526D" w:rsidRPr="005D5DCE" w:rsidRDefault="00BB526D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Стефан Йорданов Димитров</w:t>
      </w:r>
    </w:p>
    <w:p w:rsidR="0022606C" w:rsidRPr="005D5DCE" w:rsidRDefault="00BB526D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2606C" w:rsidRPr="005D5DCE">
        <w:rPr>
          <w:rFonts w:ascii="Times New Roman" w:hAnsi="Times New Roman" w:cs="Times New Roman"/>
          <w:sz w:val="24"/>
          <w:szCs w:val="24"/>
        </w:rPr>
        <w:t xml:space="preserve">. </w:t>
      </w:r>
      <w:r w:rsidR="005D5DCE" w:rsidRPr="005D5DCE">
        <w:rPr>
          <w:rFonts w:ascii="Times New Roman" w:hAnsi="Times New Roman" w:cs="Times New Roman"/>
          <w:sz w:val="24"/>
          <w:szCs w:val="24"/>
        </w:rPr>
        <w:t>Любка Василева Йорданова</w:t>
      </w:r>
    </w:p>
    <w:p w:rsidR="00736EC5" w:rsidRPr="005D5DCE" w:rsidRDefault="00BB526D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36EC5" w:rsidRPr="005D5DCE">
        <w:rPr>
          <w:rFonts w:ascii="Times New Roman" w:hAnsi="Times New Roman" w:cs="Times New Roman"/>
          <w:sz w:val="24"/>
          <w:szCs w:val="24"/>
        </w:rPr>
        <w:t xml:space="preserve">. </w:t>
      </w:r>
      <w:r w:rsidR="005D5DCE" w:rsidRPr="005D5DCE">
        <w:rPr>
          <w:rFonts w:ascii="Times New Roman" w:hAnsi="Times New Roman" w:cs="Times New Roman"/>
          <w:sz w:val="24"/>
          <w:szCs w:val="24"/>
        </w:rPr>
        <w:t>Валя Спасова Ал Самара</w:t>
      </w:r>
    </w:p>
    <w:p w:rsidR="00397A91" w:rsidRDefault="00BB526D" w:rsidP="005D5DC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F3E8E" w:rsidRPr="005D5DCE">
        <w:rPr>
          <w:rFonts w:ascii="Times New Roman" w:hAnsi="Times New Roman" w:cs="Times New Roman"/>
          <w:sz w:val="24"/>
          <w:szCs w:val="24"/>
        </w:rPr>
        <w:t>.</w:t>
      </w:r>
      <w:r w:rsidR="002E0734" w:rsidRPr="005D5DCE">
        <w:rPr>
          <w:rFonts w:ascii="Times New Roman" w:hAnsi="Times New Roman" w:cs="Times New Roman"/>
          <w:sz w:val="24"/>
          <w:szCs w:val="24"/>
        </w:rPr>
        <w:t xml:space="preserve"> </w:t>
      </w:r>
      <w:r w:rsidR="005D5DCE" w:rsidRPr="005D5DCE">
        <w:rPr>
          <w:rFonts w:ascii="Times New Roman" w:hAnsi="Times New Roman" w:cs="Times New Roman"/>
          <w:sz w:val="24"/>
          <w:szCs w:val="24"/>
        </w:rPr>
        <w:t>Вера Иванова Дончева</w:t>
      </w:r>
    </w:p>
    <w:p w:rsidR="00397A91" w:rsidRPr="005D5DCE" w:rsidRDefault="00397A91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5D5DCE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5D5DCE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lastRenderedPageBreak/>
        <w:t xml:space="preserve">Заседанието се ръководи от председателя на ОИК Септември </w:t>
      </w:r>
      <w:r w:rsidR="00DE7682" w:rsidRPr="005D5DCE">
        <w:rPr>
          <w:rFonts w:ascii="Times New Roman" w:hAnsi="Times New Roman" w:cs="Times New Roman"/>
          <w:sz w:val="24"/>
          <w:szCs w:val="24"/>
        </w:rPr>
        <w:t xml:space="preserve">- </w:t>
      </w:r>
      <w:r w:rsidRPr="005D5DCE">
        <w:rPr>
          <w:rFonts w:ascii="Times New Roman" w:hAnsi="Times New Roman" w:cs="Times New Roman"/>
          <w:sz w:val="24"/>
          <w:szCs w:val="24"/>
        </w:rPr>
        <w:t>Мануел Христов Манчев.</w:t>
      </w:r>
    </w:p>
    <w:p w:rsidR="00597597" w:rsidRPr="005D5DCE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</w:t>
      </w:r>
      <w:r w:rsidR="00A61605">
        <w:rPr>
          <w:rFonts w:ascii="Times New Roman" w:hAnsi="Times New Roman" w:cs="Times New Roman"/>
          <w:sz w:val="24"/>
          <w:szCs w:val="24"/>
        </w:rPr>
        <w:t>,</w:t>
      </w:r>
      <w:r w:rsidRPr="005D5DCE">
        <w:rPr>
          <w:rFonts w:ascii="Times New Roman" w:hAnsi="Times New Roman" w:cs="Times New Roman"/>
          <w:sz w:val="24"/>
          <w:szCs w:val="24"/>
        </w:rPr>
        <w:t xml:space="preserve"> същото беше</w:t>
      </w:r>
      <w:r w:rsidR="006E4F34" w:rsidRPr="005D5DCE">
        <w:rPr>
          <w:rFonts w:ascii="Times New Roman" w:hAnsi="Times New Roman" w:cs="Times New Roman"/>
          <w:sz w:val="24"/>
          <w:szCs w:val="24"/>
        </w:rPr>
        <w:t xml:space="preserve"> открито от председателя в 1</w:t>
      </w:r>
      <w:r w:rsidR="004E2EC0" w:rsidRPr="005D5DCE">
        <w:rPr>
          <w:rFonts w:ascii="Times New Roman" w:hAnsi="Times New Roman" w:cs="Times New Roman"/>
          <w:sz w:val="24"/>
          <w:szCs w:val="24"/>
        </w:rPr>
        <w:t>7</w:t>
      </w:r>
      <w:r w:rsidR="0035719F" w:rsidRPr="005D5DCE">
        <w:rPr>
          <w:rFonts w:ascii="Times New Roman" w:hAnsi="Times New Roman" w:cs="Times New Roman"/>
          <w:sz w:val="24"/>
          <w:szCs w:val="24"/>
        </w:rPr>
        <w:t>:</w:t>
      </w:r>
      <w:r w:rsidR="00107B02" w:rsidRPr="005D5DCE">
        <w:rPr>
          <w:rFonts w:ascii="Times New Roman" w:hAnsi="Times New Roman" w:cs="Times New Roman"/>
          <w:sz w:val="24"/>
          <w:szCs w:val="24"/>
        </w:rPr>
        <w:t>0</w:t>
      </w:r>
      <w:r w:rsidR="0035719F" w:rsidRPr="005D5DCE">
        <w:rPr>
          <w:rFonts w:ascii="Times New Roman" w:hAnsi="Times New Roman" w:cs="Times New Roman"/>
          <w:sz w:val="24"/>
          <w:szCs w:val="24"/>
        </w:rPr>
        <w:t>0</w:t>
      </w:r>
      <w:r w:rsidRPr="005D5DCE">
        <w:rPr>
          <w:rFonts w:ascii="Times New Roman" w:hAnsi="Times New Roman" w:cs="Times New Roman"/>
          <w:sz w:val="24"/>
          <w:szCs w:val="24"/>
        </w:rPr>
        <w:t xml:space="preserve"> </w:t>
      </w:r>
      <w:r w:rsidR="0022606C" w:rsidRPr="005D5DCE">
        <w:rPr>
          <w:rFonts w:ascii="Times New Roman" w:hAnsi="Times New Roman" w:cs="Times New Roman"/>
          <w:sz w:val="24"/>
          <w:szCs w:val="24"/>
        </w:rPr>
        <w:t>часа</w:t>
      </w:r>
      <w:r w:rsidRPr="005D5DCE">
        <w:rPr>
          <w:rFonts w:ascii="Times New Roman" w:hAnsi="Times New Roman" w:cs="Times New Roman"/>
          <w:sz w:val="24"/>
          <w:szCs w:val="24"/>
        </w:rPr>
        <w:t>.</w:t>
      </w:r>
    </w:p>
    <w:p w:rsidR="00597597" w:rsidRPr="005D5DCE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F54C4" w:rsidRPr="005D5DCE" w:rsidRDefault="00DF54C4" w:rsidP="00DF54C4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E41DF7">
        <w:rPr>
          <w:rFonts w:ascii="Times New Roman" w:hAnsi="Times New Roman" w:cs="Times New Roman"/>
          <w:b/>
          <w:sz w:val="24"/>
          <w:szCs w:val="24"/>
        </w:rPr>
        <w:t>първа</w:t>
      </w:r>
      <w:r w:rsidRPr="005D5DCE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9E0A3A" w:rsidRPr="006066C0" w:rsidRDefault="009E0A3A" w:rsidP="009E0A3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Докладва се постъпило </w:t>
      </w:r>
      <w:r w:rsidRPr="006066C0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  (приложение №73-МИ от изборните книжа)  с вх.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167</w:t>
      </w:r>
      <w:r w:rsidRPr="006066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6.10.2019г. от двойно-входящ регистър, №1/16.10.2019 г от Входящ регистър на предложени за регистрация застъпници и на заместващи застъпници,</w:t>
      </w:r>
      <w:r w:rsidRPr="006066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Pr="006066C0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37ч,</w:t>
      </w:r>
      <w:r w:rsidRPr="006066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ПП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„ЗЕМЕДЕЛСКИ НАРОДЕН СЪЮЗ”, чрез упълномощения представител КУЗО ГЕОРГИЕВ БОЖИНОВ</w:t>
      </w:r>
      <w:r w:rsidRPr="006066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за 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18</w:t>
      </w:r>
      <w:r w:rsidRPr="006066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осемнадесет</w:t>
      </w:r>
      <w:r w:rsidRPr="006066C0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броя</w:t>
      </w:r>
      <w:r w:rsidRPr="006066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застъпници </w:t>
      </w:r>
      <w:r w:rsidRPr="00EC2E9F">
        <w:rPr>
          <w:rFonts w:ascii="Times New Roman" w:eastAsia="Times New Roman" w:hAnsi="Times New Roman" w:cs="Times New Roman"/>
          <w:color w:val="333333"/>
          <w:sz w:val="24"/>
          <w:szCs w:val="24"/>
        </w:rPr>
        <w:t>от №1 до №1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EC2E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вкл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., </w:t>
      </w:r>
      <w:r w:rsidRPr="006066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кандидатската листа за общински съветници на ПП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„ЗЕМЕДЕЛСКИ НАРОДЕН СЪЮЗ”</w:t>
      </w:r>
      <w:r w:rsidRPr="006066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изборите за общински съветници и кметове на 27 октомври 2019г.</w:t>
      </w:r>
    </w:p>
    <w:p w:rsidR="009E0A3A" w:rsidRPr="006066C0" w:rsidRDefault="009E0A3A" w:rsidP="009E0A3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E0A3A" w:rsidRPr="00811E4A" w:rsidRDefault="009E0A3A" w:rsidP="009E0A3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66C0">
        <w:rPr>
          <w:rFonts w:ascii="Times New Roman" w:eastAsia="Times New Roman" w:hAnsi="Times New Roman" w:cs="Times New Roman"/>
          <w:color w:val="333333"/>
          <w:sz w:val="24"/>
          <w:szCs w:val="24"/>
        </w:rPr>
        <w:t>ОИК-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Септември,</w:t>
      </w:r>
      <w:r w:rsidRPr="006066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като съобрази, че са налице особените изисквания на закона и на основание чл.87, ал.1, т.18 във връзка с чл. 118, ал. 1 и ал.2 и във връзка чл.117, ал.4 и ал.6 от Изборния кодекс,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 единодушие на всички присъстващи членове</w:t>
      </w:r>
      <w:r w:rsidRPr="00811E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</w:p>
    <w:p w:rsidR="009E0A3A" w:rsidRPr="00811E4A" w:rsidRDefault="009E0A3A" w:rsidP="009E0A3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E0A3A" w:rsidRDefault="009E0A3A" w:rsidP="009E0A3A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11E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9E0A3A" w:rsidRPr="00811E4A" w:rsidRDefault="009E0A3A" w:rsidP="009E0A3A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E0A3A" w:rsidRPr="00EC2E9F" w:rsidRDefault="009E0A3A" w:rsidP="009E0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E9F">
        <w:rPr>
          <w:rFonts w:ascii="Times New Roman" w:hAnsi="Times New Roman" w:cs="Times New Roman"/>
          <w:sz w:val="24"/>
          <w:szCs w:val="24"/>
        </w:rPr>
        <w:t>Регистрира застъпници от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E9F">
        <w:rPr>
          <w:rFonts w:ascii="Times New Roman" w:hAnsi="Times New Roman" w:cs="Times New Roman"/>
          <w:sz w:val="24"/>
          <w:szCs w:val="24"/>
        </w:rPr>
        <w:t>до №1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C2E9F">
        <w:rPr>
          <w:rFonts w:ascii="Times New Roman" w:hAnsi="Times New Roman" w:cs="Times New Roman"/>
          <w:sz w:val="24"/>
          <w:szCs w:val="24"/>
        </w:rPr>
        <w:t xml:space="preserve"> вкл. на кандидатска листа за общински съветници, регистрирана от </w:t>
      </w:r>
      <w:r w:rsidRPr="006066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ПП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„ЗЕМЕДЕЛСКИ НАРОДЕН СЪЮЗ”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E9F">
        <w:rPr>
          <w:rFonts w:ascii="Times New Roman" w:hAnsi="Times New Roman" w:cs="Times New Roman"/>
          <w:sz w:val="24"/>
          <w:szCs w:val="24"/>
        </w:rPr>
        <w:t>в изборите за общински съветници и кметове на 27 октомври 2019г., както следва:</w:t>
      </w:r>
    </w:p>
    <w:p w:rsidR="009E0A3A" w:rsidRPr="00EC2E9F" w:rsidRDefault="009E0A3A" w:rsidP="009E0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0"/>
        <w:gridCol w:w="7179"/>
      </w:tblGrid>
      <w:tr w:rsidR="009E0A3A" w:rsidRPr="000050B4" w:rsidTr="00206259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3A" w:rsidRPr="000050B4" w:rsidRDefault="009E0A3A" w:rsidP="00206259">
            <w:pPr>
              <w:rPr>
                <w:rFonts w:ascii="Times New Roman" w:hAnsi="Times New Roman" w:cs="Times New Roman"/>
              </w:rPr>
            </w:pPr>
            <w:r w:rsidRPr="000050B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3A" w:rsidRPr="000050B4" w:rsidRDefault="009E0A3A" w:rsidP="00206259">
            <w:pPr>
              <w:jc w:val="center"/>
              <w:rPr>
                <w:rFonts w:ascii="Times New Roman" w:hAnsi="Times New Roman" w:cs="Times New Roman"/>
              </w:rPr>
            </w:pPr>
            <w:r w:rsidRPr="000050B4">
              <w:rPr>
                <w:rFonts w:ascii="Times New Roman" w:hAnsi="Times New Roman" w:cs="Times New Roman"/>
              </w:rPr>
              <w:t>Име,презиме,фамилия</w:t>
            </w:r>
          </w:p>
        </w:tc>
      </w:tr>
      <w:tr w:rsidR="009E0A3A" w:rsidRPr="000050B4" w:rsidTr="00206259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3A" w:rsidRPr="000050B4" w:rsidRDefault="009E0A3A" w:rsidP="00206259">
            <w:pPr>
              <w:spacing w:after="120"/>
              <w:rPr>
                <w:rFonts w:ascii="Times New Roman" w:hAnsi="Times New Roman" w:cs="Times New Roman"/>
              </w:rPr>
            </w:pPr>
            <w:r w:rsidRPr="000050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3A" w:rsidRPr="00E64B4C" w:rsidRDefault="009E0A3A" w:rsidP="00206259">
            <w:pPr>
              <w:spacing w:after="120"/>
              <w:rPr>
                <w:rFonts w:ascii="Times New Roman" w:hAnsi="Times New Roman" w:cs="Times New Roman"/>
              </w:rPr>
            </w:pPr>
            <w:r w:rsidRPr="00E64B4C">
              <w:rPr>
                <w:rFonts w:ascii="Times New Roman" w:hAnsi="Times New Roman" w:cs="Times New Roman"/>
              </w:rPr>
              <w:t>Стоян Петров Боериков</w:t>
            </w:r>
          </w:p>
        </w:tc>
      </w:tr>
      <w:tr w:rsidR="009E0A3A" w:rsidRPr="000050B4" w:rsidTr="00206259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3A" w:rsidRPr="000050B4" w:rsidRDefault="009E0A3A" w:rsidP="0020625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3A" w:rsidRPr="00E64B4C" w:rsidRDefault="009E0A3A" w:rsidP="00206259">
            <w:pPr>
              <w:spacing w:after="120"/>
              <w:rPr>
                <w:rFonts w:ascii="Times New Roman" w:hAnsi="Times New Roman" w:cs="Times New Roman"/>
              </w:rPr>
            </w:pPr>
            <w:r w:rsidRPr="00E64B4C">
              <w:rPr>
                <w:rFonts w:ascii="Times New Roman" w:hAnsi="Times New Roman" w:cs="Times New Roman"/>
              </w:rPr>
              <w:t>Иво Лазаров Минов</w:t>
            </w:r>
          </w:p>
        </w:tc>
      </w:tr>
      <w:tr w:rsidR="009E0A3A" w:rsidRPr="000050B4" w:rsidTr="00206259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3A" w:rsidRPr="000050B4" w:rsidRDefault="009E0A3A" w:rsidP="0020625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3A" w:rsidRPr="00E64B4C" w:rsidRDefault="009E0A3A" w:rsidP="00206259">
            <w:pPr>
              <w:spacing w:after="120"/>
              <w:rPr>
                <w:rFonts w:ascii="Times New Roman" w:hAnsi="Times New Roman" w:cs="Times New Roman"/>
              </w:rPr>
            </w:pPr>
            <w:r w:rsidRPr="00E64B4C">
              <w:rPr>
                <w:rFonts w:ascii="Times New Roman" w:hAnsi="Times New Roman" w:cs="Times New Roman"/>
              </w:rPr>
              <w:t>Веселин Фанков Маринков</w:t>
            </w:r>
          </w:p>
        </w:tc>
      </w:tr>
      <w:tr w:rsidR="009E0A3A" w:rsidRPr="000050B4" w:rsidTr="00206259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3A" w:rsidRPr="000050B4" w:rsidRDefault="009E0A3A" w:rsidP="0020625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3A" w:rsidRPr="00E64B4C" w:rsidRDefault="009E0A3A" w:rsidP="00206259">
            <w:pPr>
              <w:spacing w:after="120"/>
              <w:rPr>
                <w:rFonts w:ascii="Times New Roman" w:hAnsi="Times New Roman" w:cs="Times New Roman"/>
              </w:rPr>
            </w:pPr>
            <w:r w:rsidRPr="00E64B4C">
              <w:rPr>
                <w:rFonts w:ascii="Times New Roman" w:hAnsi="Times New Roman" w:cs="Times New Roman"/>
              </w:rPr>
              <w:t>Александра Натова Александрова</w:t>
            </w:r>
          </w:p>
        </w:tc>
      </w:tr>
      <w:tr w:rsidR="009E0A3A" w:rsidRPr="000050B4" w:rsidTr="00206259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3A" w:rsidRPr="000050B4" w:rsidRDefault="009E0A3A" w:rsidP="0020625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3A" w:rsidRPr="00E64B4C" w:rsidRDefault="009E0A3A" w:rsidP="00206259">
            <w:pPr>
              <w:spacing w:after="120"/>
              <w:rPr>
                <w:rFonts w:ascii="Times New Roman" w:hAnsi="Times New Roman" w:cs="Times New Roman"/>
              </w:rPr>
            </w:pPr>
            <w:r w:rsidRPr="00E64B4C">
              <w:rPr>
                <w:rFonts w:ascii="Times New Roman" w:hAnsi="Times New Roman" w:cs="Times New Roman"/>
              </w:rPr>
              <w:t>Георги Николов Пройкин</w:t>
            </w:r>
          </w:p>
        </w:tc>
      </w:tr>
      <w:tr w:rsidR="009E0A3A" w:rsidRPr="000050B4" w:rsidTr="00206259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3A" w:rsidRDefault="009E0A3A" w:rsidP="0020625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3A" w:rsidRPr="00E64B4C" w:rsidRDefault="009E0A3A" w:rsidP="00206259">
            <w:pPr>
              <w:spacing w:after="120"/>
              <w:rPr>
                <w:rFonts w:ascii="Times New Roman" w:hAnsi="Times New Roman" w:cs="Times New Roman"/>
              </w:rPr>
            </w:pPr>
            <w:r w:rsidRPr="00E64B4C">
              <w:rPr>
                <w:rFonts w:ascii="Times New Roman" w:hAnsi="Times New Roman" w:cs="Times New Roman"/>
              </w:rPr>
              <w:t>Грозденка Атанасова Недина</w:t>
            </w:r>
          </w:p>
        </w:tc>
      </w:tr>
      <w:tr w:rsidR="009E0A3A" w:rsidRPr="000050B4" w:rsidTr="00206259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3A" w:rsidRDefault="009E0A3A" w:rsidP="0020625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3A" w:rsidRPr="00E64B4C" w:rsidRDefault="009E0A3A" w:rsidP="00206259">
            <w:pPr>
              <w:spacing w:after="120"/>
              <w:rPr>
                <w:rFonts w:ascii="Times New Roman" w:hAnsi="Times New Roman" w:cs="Times New Roman"/>
              </w:rPr>
            </w:pPr>
            <w:r w:rsidRPr="00E64B4C">
              <w:rPr>
                <w:rFonts w:ascii="Times New Roman" w:hAnsi="Times New Roman" w:cs="Times New Roman"/>
              </w:rPr>
              <w:t>Иван Петров Божилов</w:t>
            </w:r>
          </w:p>
        </w:tc>
      </w:tr>
      <w:tr w:rsidR="009E0A3A" w:rsidRPr="000050B4" w:rsidTr="00206259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3A" w:rsidRDefault="009E0A3A" w:rsidP="0020625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3A" w:rsidRPr="00E64B4C" w:rsidRDefault="009E0A3A" w:rsidP="00206259">
            <w:pPr>
              <w:spacing w:after="120"/>
              <w:rPr>
                <w:rFonts w:ascii="Times New Roman" w:hAnsi="Times New Roman" w:cs="Times New Roman"/>
              </w:rPr>
            </w:pPr>
            <w:r w:rsidRPr="00E64B4C">
              <w:rPr>
                <w:rFonts w:ascii="Times New Roman" w:hAnsi="Times New Roman" w:cs="Times New Roman"/>
              </w:rPr>
              <w:t>Георги Костадинов Вълчев</w:t>
            </w:r>
          </w:p>
        </w:tc>
      </w:tr>
      <w:tr w:rsidR="009E0A3A" w:rsidRPr="000050B4" w:rsidTr="00206259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3A" w:rsidRDefault="009E0A3A" w:rsidP="0020625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3A" w:rsidRPr="00E64B4C" w:rsidRDefault="009E0A3A" w:rsidP="00206259">
            <w:pPr>
              <w:spacing w:after="120"/>
              <w:rPr>
                <w:rFonts w:ascii="Times New Roman" w:hAnsi="Times New Roman" w:cs="Times New Roman"/>
              </w:rPr>
            </w:pPr>
            <w:r w:rsidRPr="00E64B4C">
              <w:rPr>
                <w:rFonts w:ascii="Times New Roman" w:hAnsi="Times New Roman" w:cs="Times New Roman"/>
              </w:rPr>
              <w:t>Ани Красимирова Костадинова</w:t>
            </w:r>
          </w:p>
        </w:tc>
      </w:tr>
      <w:tr w:rsidR="009E0A3A" w:rsidRPr="000050B4" w:rsidTr="00206259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3A" w:rsidRDefault="009E0A3A" w:rsidP="0020625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3A" w:rsidRPr="00E64B4C" w:rsidRDefault="009E0A3A" w:rsidP="00206259">
            <w:pPr>
              <w:spacing w:after="120"/>
              <w:rPr>
                <w:rFonts w:ascii="Times New Roman" w:hAnsi="Times New Roman" w:cs="Times New Roman"/>
              </w:rPr>
            </w:pPr>
            <w:r w:rsidRPr="00E64B4C">
              <w:rPr>
                <w:rFonts w:ascii="Times New Roman" w:hAnsi="Times New Roman" w:cs="Times New Roman"/>
              </w:rPr>
              <w:t>Стойчо Филипов Христов</w:t>
            </w:r>
          </w:p>
        </w:tc>
      </w:tr>
      <w:tr w:rsidR="009E0A3A" w:rsidRPr="000050B4" w:rsidTr="00206259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3A" w:rsidRDefault="009E0A3A" w:rsidP="0020625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3A" w:rsidRPr="00E64B4C" w:rsidRDefault="009E0A3A" w:rsidP="00206259">
            <w:pPr>
              <w:spacing w:after="120"/>
              <w:rPr>
                <w:rFonts w:ascii="Times New Roman" w:hAnsi="Times New Roman" w:cs="Times New Roman"/>
              </w:rPr>
            </w:pPr>
            <w:r w:rsidRPr="00E64B4C">
              <w:rPr>
                <w:rFonts w:ascii="Times New Roman" w:hAnsi="Times New Roman" w:cs="Times New Roman"/>
              </w:rPr>
              <w:t>Любомир Кирилов Влайков</w:t>
            </w:r>
          </w:p>
        </w:tc>
      </w:tr>
      <w:tr w:rsidR="009E0A3A" w:rsidRPr="000050B4" w:rsidTr="00206259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3A" w:rsidRDefault="009E0A3A" w:rsidP="0020625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3A" w:rsidRPr="00E64B4C" w:rsidRDefault="009E0A3A" w:rsidP="00206259">
            <w:pPr>
              <w:spacing w:after="120"/>
              <w:rPr>
                <w:rFonts w:ascii="Times New Roman" w:hAnsi="Times New Roman" w:cs="Times New Roman"/>
              </w:rPr>
            </w:pPr>
            <w:r w:rsidRPr="00E64B4C">
              <w:rPr>
                <w:rFonts w:ascii="Times New Roman" w:hAnsi="Times New Roman" w:cs="Times New Roman"/>
              </w:rPr>
              <w:t>Юлиана Димитрова Кендерова</w:t>
            </w:r>
          </w:p>
        </w:tc>
      </w:tr>
      <w:tr w:rsidR="009E0A3A" w:rsidRPr="000050B4" w:rsidTr="00206259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3A" w:rsidRDefault="009E0A3A" w:rsidP="0020625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3A" w:rsidRPr="00E64B4C" w:rsidRDefault="009E0A3A" w:rsidP="0020625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Симона Асенова Лазарова</w:t>
            </w:r>
          </w:p>
        </w:tc>
      </w:tr>
      <w:tr w:rsidR="009E0A3A" w:rsidRPr="000050B4" w:rsidTr="00206259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3A" w:rsidRDefault="009E0A3A" w:rsidP="0020625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3A" w:rsidRDefault="009E0A3A" w:rsidP="0020625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 Стефанов Джигалов</w:t>
            </w:r>
          </w:p>
        </w:tc>
      </w:tr>
      <w:tr w:rsidR="009E0A3A" w:rsidRPr="000050B4" w:rsidTr="00206259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3A" w:rsidRDefault="009E0A3A" w:rsidP="0020625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3A" w:rsidRDefault="009E0A3A" w:rsidP="0020625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Божурка Атанасова Георгиева</w:t>
            </w:r>
          </w:p>
        </w:tc>
      </w:tr>
      <w:tr w:rsidR="009E0A3A" w:rsidRPr="000050B4" w:rsidTr="00206259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3A" w:rsidRDefault="009E0A3A" w:rsidP="0020625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3A" w:rsidRDefault="009E0A3A" w:rsidP="0020625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Георги Христов Ставрев</w:t>
            </w:r>
          </w:p>
        </w:tc>
      </w:tr>
      <w:tr w:rsidR="009E0A3A" w:rsidRPr="000050B4" w:rsidTr="00206259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3A" w:rsidRDefault="009E0A3A" w:rsidP="0020625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3A" w:rsidRDefault="009E0A3A" w:rsidP="0020625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Благовест Димитров Ръжанков</w:t>
            </w:r>
          </w:p>
        </w:tc>
      </w:tr>
      <w:tr w:rsidR="009E0A3A" w:rsidRPr="000050B4" w:rsidTr="00206259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3A" w:rsidRDefault="009E0A3A" w:rsidP="0020625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3A" w:rsidRDefault="009E0A3A" w:rsidP="0020625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Габриела Илкова Джафкарова</w:t>
            </w:r>
          </w:p>
        </w:tc>
      </w:tr>
    </w:tbl>
    <w:p w:rsidR="009E0A3A" w:rsidRPr="00EC2E9F" w:rsidRDefault="009E0A3A" w:rsidP="009E0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3957" w:rsidRDefault="00713957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E6D9B" w:rsidRPr="00CF730F" w:rsidRDefault="003E6D9B" w:rsidP="003E6D9B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30F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E41DF7" w:rsidRPr="00CF730F">
        <w:rPr>
          <w:rFonts w:ascii="Times New Roman" w:hAnsi="Times New Roman" w:cs="Times New Roman"/>
          <w:b/>
          <w:sz w:val="24"/>
          <w:szCs w:val="24"/>
        </w:rPr>
        <w:t>втора</w:t>
      </w:r>
      <w:r w:rsidRPr="00CF730F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8E00F3" w:rsidRPr="00CF730F" w:rsidRDefault="00E41DF7" w:rsidP="008E0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30F">
        <w:rPr>
          <w:rFonts w:ascii="Times New Roman" w:eastAsia="Times New Roman" w:hAnsi="Times New Roman" w:cs="Times New Roman"/>
          <w:sz w:val="24"/>
          <w:szCs w:val="24"/>
        </w:rPr>
        <w:t xml:space="preserve">Докладва се </w:t>
      </w:r>
      <w:r w:rsidR="008E00F3" w:rsidRPr="00CF730F">
        <w:rPr>
          <w:rFonts w:ascii="Times New Roman" w:eastAsia="Times New Roman" w:hAnsi="Times New Roman" w:cs="Times New Roman"/>
          <w:sz w:val="24"/>
          <w:szCs w:val="24"/>
        </w:rPr>
        <w:t xml:space="preserve">предложение с вх. № 178/18.10.2019 г. от Коалиция Местна коалиция БСП за България /”Партия на Зелените”, Движение за радикална промяна „Българската пролет”/, с което се прави искане за освобождаване на членове на СИК и замяната им с други членове, както следва: </w:t>
      </w:r>
    </w:p>
    <w:p w:rsidR="008E00F3" w:rsidRPr="00CF730F" w:rsidRDefault="008E00F3" w:rsidP="008E0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0F3" w:rsidRDefault="008E00F3" w:rsidP="008E0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 СИК №</w:t>
      </w:r>
      <w:r w:rsidRPr="00E72591">
        <w:t xml:space="preserve"> </w:t>
      </w:r>
      <w:r w:rsidRPr="00E72591">
        <w:rPr>
          <w:rFonts w:ascii="Times New Roman" w:eastAsia="Times New Roman" w:hAnsi="Times New Roman" w:cs="Times New Roman"/>
          <w:color w:val="333333"/>
          <w:sz w:val="24"/>
          <w:szCs w:val="24"/>
        </w:rPr>
        <w:t>132900003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Освобождаване на </w:t>
      </w:r>
      <w:r w:rsidRPr="00E72591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t>Янко Георгиев Тодорин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-член на СИК, и назначаване на негово място на </w:t>
      </w:r>
      <w:r w:rsidRPr="00E72591">
        <w:rPr>
          <w:rFonts w:ascii="Times New Roman" w:eastAsia="Times New Roman" w:hAnsi="Times New Roman" w:cs="Times New Roman"/>
          <w:color w:val="333333"/>
          <w:sz w:val="24"/>
          <w:szCs w:val="24"/>
        </w:rPr>
        <w:t>МАРИЯ ДИМИТРОВА СЛАВКОВА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</w:p>
    <w:p w:rsidR="008E00F3" w:rsidRDefault="008E00F3" w:rsidP="008E0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</w:t>
      </w:r>
      <w:r w:rsidRPr="00E72591">
        <w:t xml:space="preserve"> </w:t>
      </w:r>
      <w:r w:rsidRPr="00E72591">
        <w:rPr>
          <w:rFonts w:ascii="Times New Roman" w:eastAsia="Times New Roman" w:hAnsi="Times New Roman" w:cs="Times New Roman"/>
          <w:color w:val="333333"/>
          <w:sz w:val="24"/>
          <w:szCs w:val="24"/>
        </w:rPr>
        <w:t>132900008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Освобождаване на </w:t>
      </w:r>
      <w:r w:rsidRPr="00E72591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t>Лъчезар Стоянов Миков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-член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назначаване на негово място на </w:t>
      </w:r>
      <w:r w:rsidRPr="00E72591">
        <w:rPr>
          <w:rFonts w:ascii="Times New Roman" w:eastAsia="Times New Roman" w:hAnsi="Times New Roman" w:cs="Times New Roman"/>
          <w:color w:val="333333"/>
          <w:sz w:val="24"/>
          <w:szCs w:val="24"/>
        </w:rPr>
        <w:t>АНКА ВЛАДОВА ИВАНОВА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8E00F3" w:rsidRDefault="008E00F3" w:rsidP="008E0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</w:t>
      </w:r>
      <w:r w:rsidRPr="00E72591">
        <w:rPr>
          <w:rFonts w:ascii="Times New Roman" w:eastAsia="Times New Roman" w:hAnsi="Times New Roman" w:cs="Times New Roman"/>
          <w:color w:val="333333"/>
          <w:sz w:val="24"/>
          <w:szCs w:val="24"/>
        </w:rPr>
        <w:t>132900010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Освобождаване на </w:t>
      </w:r>
      <w:r w:rsidRPr="00E72591">
        <w:rPr>
          <w:rFonts w:ascii="Times New Roman" w:eastAsia="Times New Roman" w:hAnsi="Times New Roman" w:cs="Times New Roman"/>
          <w:color w:val="333333"/>
          <w:sz w:val="24"/>
          <w:szCs w:val="24"/>
        </w:rPr>
        <w:t>ГЕОРГИ ВАСИЛЕВ ГЕОРГИЕВ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-член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назначаване на негово място на </w:t>
      </w:r>
      <w:r w:rsidRPr="00E72591">
        <w:rPr>
          <w:rFonts w:ascii="Times New Roman" w:eastAsia="Times New Roman" w:hAnsi="Times New Roman" w:cs="Times New Roman"/>
          <w:color w:val="333333"/>
          <w:sz w:val="24"/>
          <w:szCs w:val="24"/>
        </w:rPr>
        <w:t>ВАСИЛ ГЕОРГИЕВ ВОРУКОВ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8E00F3" w:rsidRDefault="008E00F3" w:rsidP="008E0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СИК №132900011: Освобождаване на </w:t>
      </w:r>
      <w:r w:rsidRPr="00E72591">
        <w:rPr>
          <w:rFonts w:ascii="Times New Roman" w:eastAsia="Times New Roman" w:hAnsi="Times New Roman" w:cs="Times New Roman"/>
          <w:color w:val="333333"/>
          <w:sz w:val="24"/>
          <w:szCs w:val="24"/>
        </w:rPr>
        <w:t>ВАСИЛ ГЕОРГИЕВ ВОРУКОВ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-член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назначаване на негово място на </w:t>
      </w:r>
      <w:r w:rsidRPr="00E72591">
        <w:rPr>
          <w:rFonts w:ascii="Times New Roman" w:eastAsia="Times New Roman" w:hAnsi="Times New Roman" w:cs="Times New Roman"/>
          <w:color w:val="333333"/>
          <w:sz w:val="24"/>
          <w:szCs w:val="24"/>
        </w:rPr>
        <w:t>ГЕОРГИ ВАСИЛЕВ ГЕОРГИЕВ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8E00F3" w:rsidRDefault="008E00F3" w:rsidP="008E0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</w:t>
      </w:r>
      <w:r w:rsidRPr="007041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СИК №132900011: Освобождаване на </w:t>
      </w:r>
      <w:r w:rsidRPr="00E72591">
        <w:rPr>
          <w:rFonts w:ascii="Times New Roman" w:eastAsia="Times New Roman" w:hAnsi="Times New Roman" w:cs="Times New Roman"/>
          <w:color w:val="333333"/>
          <w:sz w:val="24"/>
          <w:szCs w:val="24"/>
        </w:rPr>
        <w:t>ПЕТЪР ИВАНОВ ВЕЛИЧКОВ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-член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назначаване на негово място на </w:t>
      </w:r>
      <w:r w:rsidRPr="00E72591">
        <w:rPr>
          <w:rFonts w:ascii="Times New Roman" w:eastAsia="Times New Roman" w:hAnsi="Times New Roman" w:cs="Times New Roman"/>
          <w:color w:val="333333"/>
          <w:sz w:val="24"/>
          <w:szCs w:val="24"/>
        </w:rPr>
        <w:t>НАДЕЖДА ГЕОРГИЕВА ТИТЕРЯКОВА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8E00F3" w:rsidRDefault="008E00F3" w:rsidP="008E0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6. СИК №</w:t>
      </w:r>
      <w:r w:rsidRPr="00E72591">
        <w:rPr>
          <w:rFonts w:ascii="Times New Roman" w:eastAsia="Times New Roman" w:hAnsi="Times New Roman" w:cs="Times New Roman"/>
          <w:color w:val="333333"/>
          <w:sz w:val="24"/>
          <w:szCs w:val="24"/>
        </w:rPr>
        <w:t>132900020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Освобождаване на </w:t>
      </w:r>
      <w:r w:rsidRPr="00E72591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t>Георги Иванов Чавдаров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-секретар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назначаване на негово място на </w:t>
      </w:r>
      <w:r w:rsidRPr="00E72591">
        <w:rPr>
          <w:rFonts w:ascii="Times New Roman" w:eastAsia="Times New Roman" w:hAnsi="Times New Roman" w:cs="Times New Roman"/>
          <w:color w:val="333333"/>
          <w:sz w:val="24"/>
          <w:szCs w:val="24"/>
        </w:rPr>
        <w:t>НАДКА СПАСОВА ДОЙЧЕВА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8E00F3" w:rsidRDefault="008E00F3" w:rsidP="008E0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7.</w:t>
      </w:r>
      <w:r w:rsidRPr="007041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</w:t>
      </w:r>
      <w:r w:rsidRPr="00E72591">
        <w:rPr>
          <w:rFonts w:ascii="Times New Roman" w:eastAsia="Times New Roman" w:hAnsi="Times New Roman" w:cs="Times New Roman"/>
          <w:color w:val="333333"/>
          <w:sz w:val="24"/>
          <w:szCs w:val="24"/>
        </w:rPr>
        <w:t>132900023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Освобождаване на </w:t>
      </w:r>
      <w:r w:rsidRPr="00E72591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t>Величка Георгиева Каракушева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-член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назначаване на нейно място на </w:t>
      </w:r>
      <w:r w:rsidRPr="00E72591">
        <w:rPr>
          <w:rFonts w:ascii="Times New Roman" w:eastAsia="Times New Roman" w:hAnsi="Times New Roman" w:cs="Times New Roman"/>
          <w:color w:val="333333"/>
          <w:sz w:val="24"/>
          <w:szCs w:val="24"/>
        </w:rPr>
        <w:t>ЦВЕТАНКА АНГЕЛОВА МИНЧЕВА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8E00F3" w:rsidRDefault="008E00F3" w:rsidP="008E0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8.</w:t>
      </w:r>
      <w:r w:rsidRPr="007041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СИК №132900030: Освобождаване на </w:t>
      </w:r>
      <w:r w:rsidRPr="00E72591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t>Жоро Борисов Терзов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-председател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назначаване на негово място на </w:t>
      </w:r>
      <w:r w:rsidRPr="00E72591">
        <w:rPr>
          <w:rFonts w:ascii="Times New Roman" w:eastAsia="Times New Roman" w:hAnsi="Times New Roman" w:cs="Times New Roman"/>
          <w:color w:val="333333"/>
          <w:sz w:val="24"/>
          <w:szCs w:val="24"/>
        </w:rPr>
        <w:t>ПЕТЯ ДИМИТРОВА ПЕНОВА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E41DF7" w:rsidRDefault="00E41DF7" w:rsidP="00E41DF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Предвид изложеното, ОИК Септември </w:t>
      </w:r>
    </w:p>
    <w:p w:rsidR="00E41DF7" w:rsidRDefault="00E41DF7" w:rsidP="00E41DF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E6D9B" w:rsidRDefault="003E6D9B" w:rsidP="003E6D9B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E00F3" w:rsidRDefault="008E00F3" w:rsidP="008E0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34E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 Е Ш И</w:t>
      </w:r>
      <w:r w:rsidRPr="00360DD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tbl>
      <w:tblPr>
        <w:tblW w:w="9225" w:type="dxa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71"/>
        <w:gridCol w:w="1559"/>
        <w:gridCol w:w="2977"/>
        <w:gridCol w:w="3118"/>
      </w:tblGrid>
      <w:tr w:rsidR="008E00F3" w:rsidRPr="003704A0" w:rsidTr="00F97B23">
        <w:trPr>
          <w:trHeight w:val="45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0F3" w:rsidRPr="003704A0" w:rsidRDefault="008E00F3" w:rsidP="00F9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3704A0">
              <w:rPr>
                <w:rFonts w:ascii="Times New Roman" w:eastAsia="Times New Roman" w:hAnsi="Times New Roman" w:cs="Times New Roman"/>
                <w:color w:val="333333"/>
              </w:rPr>
              <w:t>Секция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0F3" w:rsidRPr="003704A0" w:rsidRDefault="008E00F3" w:rsidP="00F9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3704A0">
              <w:rPr>
                <w:rFonts w:ascii="Times New Roman" w:eastAsia="Times New Roman" w:hAnsi="Times New Roman" w:cs="Times New Roman"/>
                <w:color w:val="333333"/>
              </w:rPr>
              <w:t>Длъжност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0F3" w:rsidRPr="003704A0" w:rsidRDefault="008E00F3" w:rsidP="00F9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3704A0">
              <w:rPr>
                <w:rFonts w:ascii="Times New Roman" w:eastAsia="Times New Roman" w:hAnsi="Times New Roman" w:cs="Times New Roman"/>
                <w:color w:val="333333"/>
              </w:rPr>
              <w:t>Освобождава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0F3" w:rsidRPr="003704A0" w:rsidRDefault="008E00F3" w:rsidP="00F9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3704A0">
              <w:rPr>
                <w:rFonts w:ascii="Times New Roman" w:eastAsia="Times New Roman" w:hAnsi="Times New Roman" w:cs="Times New Roman"/>
                <w:color w:val="333333"/>
              </w:rPr>
              <w:t>Назначава</w:t>
            </w:r>
          </w:p>
        </w:tc>
      </w:tr>
      <w:tr w:rsidR="008E00F3" w:rsidRPr="003704A0" w:rsidTr="00F97B23">
        <w:trPr>
          <w:trHeight w:val="454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F3" w:rsidRPr="003704A0" w:rsidRDefault="008E00F3" w:rsidP="00F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A0">
              <w:rPr>
                <w:rFonts w:ascii="Calibri" w:eastAsia="Times New Roman" w:hAnsi="Calibri" w:cs="Times New Roman"/>
                <w:color w:val="000000"/>
              </w:rPr>
              <w:t>№132900003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F3" w:rsidRPr="003704A0" w:rsidRDefault="008E00F3" w:rsidP="00F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A0">
              <w:rPr>
                <w:rFonts w:ascii="Calibri" w:eastAsia="Times New Roman" w:hAnsi="Calibri" w:cs="Times New Roman"/>
                <w:color w:val="000000"/>
              </w:rPr>
              <w:t>Член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F3" w:rsidRPr="003704A0" w:rsidRDefault="008E00F3" w:rsidP="00F97B23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704A0">
              <w:rPr>
                <w:rFonts w:ascii="Calibri" w:eastAsia="Times New Roman" w:hAnsi="Calibri" w:cs="Times New Roman"/>
                <w:caps/>
                <w:color w:val="000000"/>
              </w:rPr>
              <w:t>Янко Георгиев Тодорин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F3" w:rsidRPr="003704A0" w:rsidRDefault="008E00F3" w:rsidP="00F97B23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704A0">
              <w:rPr>
                <w:rFonts w:ascii="Calibri" w:eastAsia="Times New Roman" w:hAnsi="Calibri" w:cs="Times New Roman"/>
                <w:caps/>
                <w:color w:val="000000"/>
              </w:rPr>
              <w:t>МАРИЯ ДИМИТРОВА СЛАВКОВА</w:t>
            </w:r>
          </w:p>
        </w:tc>
      </w:tr>
      <w:tr w:rsidR="008E00F3" w:rsidRPr="003704A0" w:rsidTr="00F97B23">
        <w:trPr>
          <w:trHeight w:val="454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F3" w:rsidRPr="003704A0" w:rsidRDefault="008E00F3" w:rsidP="00F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A0">
              <w:rPr>
                <w:rFonts w:ascii="Calibri" w:eastAsia="Times New Roman" w:hAnsi="Calibri" w:cs="Times New Roman"/>
                <w:color w:val="000000"/>
              </w:rPr>
              <w:t>№132900008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F3" w:rsidRPr="003704A0" w:rsidRDefault="008E00F3" w:rsidP="00F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A0">
              <w:rPr>
                <w:rFonts w:ascii="Calibri" w:eastAsia="Times New Roman" w:hAnsi="Calibri" w:cs="Times New Roman"/>
                <w:color w:val="000000"/>
              </w:rPr>
              <w:t>Член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F3" w:rsidRPr="003704A0" w:rsidRDefault="008E00F3" w:rsidP="00F97B23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704A0">
              <w:rPr>
                <w:rFonts w:ascii="Calibri" w:eastAsia="Times New Roman" w:hAnsi="Calibri" w:cs="Times New Roman"/>
                <w:caps/>
                <w:color w:val="000000"/>
              </w:rPr>
              <w:t>Лъчезар Стоянов Миков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F3" w:rsidRPr="003704A0" w:rsidRDefault="008E00F3" w:rsidP="00F97B23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704A0">
              <w:rPr>
                <w:rFonts w:ascii="Calibri" w:eastAsia="Times New Roman" w:hAnsi="Calibri" w:cs="Times New Roman"/>
                <w:caps/>
                <w:color w:val="000000"/>
              </w:rPr>
              <w:t>АНКА ВЛАДОВА ИВАНОВА</w:t>
            </w:r>
          </w:p>
        </w:tc>
      </w:tr>
      <w:tr w:rsidR="008E00F3" w:rsidRPr="003704A0" w:rsidTr="00F97B23">
        <w:trPr>
          <w:trHeight w:val="454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F3" w:rsidRPr="003704A0" w:rsidRDefault="008E00F3" w:rsidP="00F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A0">
              <w:rPr>
                <w:rFonts w:ascii="Calibri" w:eastAsia="Times New Roman" w:hAnsi="Calibri" w:cs="Times New Roman"/>
                <w:color w:val="000000"/>
              </w:rPr>
              <w:t>№132900010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F3" w:rsidRPr="003704A0" w:rsidRDefault="008E00F3" w:rsidP="00F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A0">
              <w:rPr>
                <w:rFonts w:ascii="Calibri" w:eastAsia="Times New Roman" w:hAnsi="Calibri" w:cs="Times New Roman"/>
                <w:color w:val="000000"/>
              </w:rPr>
              <w:t>Член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F3" w:rsidRPr="003704A0" w:rsidRDefault="008E00F3" w:rsidP="00F97B23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704A0">
              <w:rPr>
                <w:rFonts w:ascii="Calibri" w:eastAsia="Times New Roman" w:hAnsi="Calibri" w:cs="Times New Roman"/>
                <w:caps/>
                <w:color w:val="000000"/>
              </w:rPr>
              <w:t>ГЕОРГИ ВАСИЛЕВ ГЕОРГИЕВ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F3" w:rsidRPr="003704A0" w:rsidRDefault="008E00F3" w:rsidP="00F97B23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704A0">
              <w:rPr>
                <w:rFonts w:ascii="Calibri" w:eastAsia="Times New Roman" w:hAnsi="Calibri" w:cs="Times New Roman"/>
                <w:caps/>
                <w:color w:val="000000"/>
              </w:rPr>
              <w:t>ВАСИЛ ГЕОРГИЕВ ВОРУКОВ</w:t>
            </w:r>
          </w:p>
        </w:tc>
      </w:tr>
      <w:tr w:rsidR="008E00F3" w:rsidRPr="003704A0" w:rsidTr="00F97B23">
        <w:trPr>
          <w:trHeight w:val="454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F3" w:rsidRPr="003704A0" w:rsidRDefault="008E00F3" w:rsidP="00F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A0">
              <w:rPr>
                <w:rFonts w:ascii="Calibri" w:eastAsia="Times New Roman" w:hAnsi="Calibri" w:cs="Times New Roman"/>
                <w:color w:val="000000"/>
              </w:rPr>
              <w:t>№132900011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F3" w:rsidRPr="003704A0" w:rsidRDefault="008E00F3" w:rsidP="00F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A0">
              <w:rPr>
                <w:rFonts w:ascii="Calibri" w:eastAsia="Times New Roman" w:hAnsi="Calibri" w:cs="Times New Roman"/>
                <w:color w:val="000000"/>
              </w:rPr>
              <w:t>Член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F3" w:rsidRPr="003704A0" w:rsidRDefault="008E00F3" w:rsidP="00F97B23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704A0">
              <w:rPr>
                <w:rFonts w:ascii="Calibri" w:eastAsia="Times New Roman" w:hAnsi="Calibri" w:cs="Times New Roman"/>
                <w:caps/>
                <w:color w:val="000000"/>
              </w:rPr>
              <w:t>ВАСИЛ ГЕОРГИЕВ ВОРУКОВ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F3" w:rsidRPr="003704A0" w:rsidRDefault="008E00F3" w:rsidP="00F97B23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704A0">
              <w:rPr>
                <w:rFonts w:ascii="Calibri" w:eastAsia="Times New Roman" w:hAnsi="Calibri" w:cs="Times New Roman"/>
                <w:caps/>
                <w:color w:val="000000"/>
              </w:rPr>
              <w:t>ГЕОРГИ ВАСИЛЕВ ГЕОРГИЕВ</w:t>
            </w:r>
          </w:p>
        </w:tc>
      </w:tr>
      <w:tr w:rsidR="008E00F3" w:rsidRPr="003704A0" w:rsidTr="00F97B23">
        <w:trPr>
          <w:trHeight w:val="454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F3" w:rsidRPr="003704A0" w:rsidRDefault="008E00F3" w:rsidP="00F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A0">
              <w:rPr>
                <w:rFonts w:ascii="Calibri" w:eastAsia="Times New Roman" w:hAnsi="Calibri" w:cs="Times New Roman"/>
                <w:color w:val="000000"/>
              </w:rPr>
              <w:t>№132900011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F3" w:rsidRPr="003704A0" w:rsidRDefault="008E00F3" w:rsidP="00F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A0">
              <w:rPr>
                <w:rFonts w:ascii="Calibri" w:eastAsia="Times New Roman" w:hAnsi="Calibri" w:cs="Times New Roman"/>
                <w:color w:val="000000"/>
              </w:rPr>
              <w:t>Член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F3" w:rsidRPr="003704A0" w:rsidRDefault="008E00F3" w:rsidP="00F97B23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704A0">
              <w:rPr>
                <w:rFonts w:ascii="Calibri" w:eastAsia="Times New Roman" w:hAnsi="Calibri" w:cs="Times New Roman"/>
                <w:caps/>
                <w:color w:val="000000"/>
              </w:rPr>
              <w:t>ПЕТЪР ИВАНОВ ВЕЛИЧКОВ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F3" w:rsidRPr="003704A0" w:rsidRDefault="008E00F3" w:rsidP="00F97B23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704A0">
              <w:rPr>
                <w:rFonts w:ascii="Calibri" w:eastAsia="Times New Roman" w:hAnsi="Calibri" w:cs="Times New Roman"/>
                <w:caps/>
                <w:color w:val="000000"/>
              </w:rPr>
              <w:t xml:space="preserve">НАДЕЖДА ГЕОРГИЕВА ТИТЕРЯКОВА </w:t>
            </w:r>
          </w:p>
        </w:tc>
      </w:tr>
      <w:tr w:rsidR="008E00F3" w:rsidRPr="003704A0" w:rsidTr="00F97B23">
        <w:trPr>
          <w:trHeight w:val="454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F3" w:rsidRPr="003704A0" w:rsidRDefault="008E00F3" w:rsidP="00F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A0">
              <w:rPr>
                <w:rFonts w:ascii="Calibri" w:eastAsia="Times New Roman" w:hAnsi="Calibri" w:cs="Times New Roman"/>
                <w:color w:val="000000"/>
              </w:rPr>
              <w:t>№132900020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F3" w:rsidRPr="003704A0" w:rsidRDefault="008E00F3" w:rsidP="00F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A0">
              <w:rPr>
                <w:rFonts w:ascii="Calibri" w:eastAsia="Times New Roman" w:hAnsi="Calibri" w:cs="Times New Roman"/>
                <w:color w:val="000000"/>
              </w:rPr>
              <w:t>Секретар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F3" w:rsidRPr="003704A0" w:rsidRDefault="008E00F3" w:rsidP="00F97B23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704A0">
              <w:rPr>
                <w:rFonts w:ascii="Calibri" w:eastAsia="Times New Roman" w:hAnsi="Calibri" w:cs="Times New Roman"/>
                <w:caps/>
                <w:color w:val="000000"/>
              </w:rPr>
              <w:t>Георги Иванов Чавдаров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F3" w:rsidRPr="003704A0" w:rsidRDefault="008E00F3" w:rsidP="00F97B23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704A0">
              <w:rPr>
                <w:rFonts w:ascii="Calibri" w:eastAsia="Times New Roman" w:hAnsi="Calibri" w:cs="Times New Roman"/>
                <w:caps/>
                <w:color w:val="000000"/>
              </w:rPr>
              <w:t>НАДКА СПАСОВА ДОЙЧЕВА</w:t>
            </w:r>
          </w:p>
        </w:tc>
      </w:tr>
      <w:tr w:rsidR="008E00F3" w:rsidRPr="003704A0" w:rsidTr="00F97B23">
        <w:trPr>
          <w:trHeight w:val="454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F3" w:rsidRPr="003704A0" w:rsidRDefault="008E00F3" w:rsidP="00F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A0">
              <w:rPr>
                <w:rFonts w:ascii="Calibri" w:eastAsia="Times New Roman" w:hAnsi="Calibri" w:cs="Times New Roman"/>
                <w:color w:val="000000"/>
              </w:rPr>
              <w:t>№132900023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F3" w:rsidRPr="003704A0" w:rsidRDefault="008E00F3" w:rsidP="00F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A0">
              <w:rPr>
                <w:rFonts w:ascii="Calibri" w:eastAsia="Times New Roman" w:hAnsi="Calibri" w:cs="Times New Roman"/>
                <w:color w:val="000000"/>
              </w:rPr>
              <w:t>Член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F3" w:rsidRPr="003704A0" w:rsidRDefault="008E00F3" w:rsidP="00F97B23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704A0">
              <w:rPr>
                <w:rFonts w:ascii="Calibri" w:eastAsia="Times New Roman" w:hAnsi="Calibri" w:cs="Times New Roman"/>
                <w:caps/>
                <w:color w:val="000000"/>
              </w:rPr>
              <w:t>Величка Георгиева Каракушева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F3" w:rsidRPr="003704A0" w:rsidRDefault="008E00F3" w:rsidP="00F97B23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704A0">
              <w:rPr>
                <w:rFonts w:ascii="Calibri" w:eastAsia="Times New Roman" w:hAnsi="Calibri" w:cs="Times New Roman"/>
                <w:caps/>
                <w:color w:val="000000"/>
              </w:rPr>
              <w:t>ЦВЕТАНКА АНГЕЛОВА МИНЧЕВА</w:t>
            </w:r>
          </w:p>
        </w:tc>
      </w:tr>
      <w:tr w:rsidR="008E00F3" w:rsidRPr="003704A0" w:rsidTr="00F97B23">
        <w:trPr>
          <w:trHeight w:val="454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F3" w:rsidRPr="003704A0" w:rsidRDefault="008E00F3" w:rsidP="00F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A0">
              <w:rPr>
                <w:rFonts w:ascii="Calibri" w:eastAsia="Times New Roman" w:hAnsi="Calibri" w:cs="Times New Roman"/>
                <w:color w:val="000000"/>
              </w:rPr>
              <w:t>№132900030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F3" w:rsidRPr="003704A0" w:rsidRDefault="008E00F3" w:rsidP="00F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A0">
              <w:rPr>
                <w:rFonts w:ascii="Calibri" w:eastAsia="Times New Roman" w:hAnsi="Calibri" w:cs="Times New Roman"/>
                <w:color w:val="000000"/>
              </w:rPr>
              <w:t>Председател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F3" w:rsidRPr="003704A0" w:rsidRDefault="008E00F3" w:rsidP="00F97B23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704A0">
              <w:rPr>
                <w:rFonts w:ascii="Calibri" w:eastAsia="Times New Roman" w:hAnsi="Calibri" w:cs="Times New Roman"/>
                <w:caps/>
                <w:color w:val="000000"/>
              </w:rPr>
              <w:t>Жоро Борисов Терзов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F3" w:rsidRPr="003704A0" w:rsidRDefault="008E00F3" w:rsidP="00F97B23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704A0">
              <w:rPr>
                <w:rFonts w:ascii="Calibri" w:eastAsia="Times New Roman" w:hAnsi="Calibri" w:cs="Times New Roman"/>
                <w:caps/>
                <w:color w:val="000000"/>
              </w:rPr>
              <w:t>ПЕТЯ ДИМИТРОВА ПЕНОВА</w:t>
            </w:r>
          </w:p>
        </w:tc>
      </w:tr>
    </w:tbl>
    <w:p w:rsidR="008E00F3" w:rsidRDefault="008E00F3" w:rsidP="008E0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00F3" w:rsidRDefault="008E00F3" w:rsidP="008E0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00F3" w:rsidRDefault="008E00F3" w:rsidP="008E0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Анулира издаден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ите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удостоверени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заличен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ите 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.  На новоназначен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ите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 се издад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ат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удостоверени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E6D9B" w:rsidRDefault="003E6D9B" w:rsidP="003E6D9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13957" w:rsidRDefault="00713957" w:rsidP="003E6D9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13957" w:rsidRPr="005D5DCE" w:rsidRDefault="00713957" w:rsidP="00713957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E41DF7">
        <w:rPr>
          <w:rFonts w:ascii="Times New Roman" w:hAnsi="Times New Roman" w:cs="Times New Roman"/>
          <w:b/>
          <w:sz w:val="24"/>
          <w:szCs w:val="24"/>
        </w:rPr>
        <w:t>тре</w:t>
      </w:r>
      <w:r>
        <w:rPr>
          <w:rFonts w:ascii="Times New Roman" w:hAnsi="Times New Roman" w:cs="Times New Roman"/>
          <w:b/>
          <w:sz w:val="24"/>
          <w:szCs w:val="24"/>
        </w:rPr>
        <w:t>та</w:t>
      </w:r>
      <w:r w:rsidRPr="005D5DCE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CF730F" w:rsidRPr="00745BA5" w:rsidRDefault="00CF730F" w:rsidP="00CF73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B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ОИК-Септември, като съобрази, че е необходимо да </w:t>
      </w:r>
      <w:r w:rsidRPr="00745BA5">
        <w:rPr>
          <w:rFonts w:ascii="Times New Roman" w:eastAsia="Times New Roman" w:hAnsi="Times New Roman" w:cs="Times New Roman"/>
          <w:sz w:val="24"/>
          <w:szCs w:val="24"/>
        </w:rPr>
        <w:t xml:space="preserve">бъдат определени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45BA5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представители на ОИК Септември, които на 26.10.2019 г да придружават избирателните списъци, бюлетините и изборните материали до назначените СИК на територията на Община Септември.</w:t>
      </w:r>
    </w:p>
    <w:p w:rsidR="00CF730F" w:rsidRPr="00811E4A" w:rsidRDefault="00CF730F" w:rsidP="00CF73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E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</w:p>
    <w:p w:rsidR="00CF730F" w:rsidRPr="00811E4A" w:rsidRDefault="00CF730F" w:rsidP="00CF73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F730F" w:rsidRDefault="00CF730F" w:rsidP="00CF730F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11E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CF730F" w:rsidRPr="00811E4A" w:rsidRDefault="00CF730F" w:rsidP="00CF730F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F730F" w:rsidRDefault="00CF730F" w:rsidP="00CF730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45BA5">
        <w:rPr>
          <w:rFonts w:ascii="Times New Roman" w:hAnsi="Times New Roman" w:cs="Times New Roman"/>
          <w:sz w:val="24"/>
          <w:szCs w:val="24"/>
        </w:rPr>
        <w:t xml:space="preserve">Определя </w:t>
      </w:r>
      <w:r w:rsidRPr="00745BA5">
        <w:rPr>
          <w:rFonts w:ascii="Times New Roman" w:eastAsia="Times New Roman" w:hAnsi="Times New Roman" w:cs="Times New Roman"/>
          <w:sz w:val="24"/>
          <w:szCs w:val="24"/>
        </w:rPr>
        <w:t>7 представители на ОИК Септември, които на 26.10.2019 г да придружават избирателните списъци, бюлетините и изборните материали до назначените СИК на територията на Община Септември</w:t>
      </w:r>
      <w:r w:rsidRPr="00745B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от които 6 редовни и 1 резервен,</w:t>
      </w:r>
      <w:r w:rsidRPr="00745BA5">
        <w:rPr>
          <w:rFonts w:ascii="Times New Roman" w:hAnsi="Times New Roman" w:cs="Times New Roman"/>
          <w:sz w:val="24"/>
          <w:szCs w:val="24"/>
        </w:rPr>
        <w:t xml:space="preserve"> както следва: </w:t>
      </w:r>
    </w:p>
    <w:p w:rsidR="00CF730F" w:rsidRPr="005D5DCE" w:rsidRDefault="00CF730F" w:rsidP="00CF730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Мануел Христов Манчев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5DCE">
        <w:rPr>
          <w:rFonts w:ascii="Times New Roman" w:hAnsi="Times New Roman" w:cs="Times New Roman"/>
          <w:sz w:val="24"/>
          <w:szCs w:val="24"/>
        </w:rPr>
        <w:t>Али Ахмедов Чешмеджиев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5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Стефан Йорданов Димитров,</w:t>
      </w:r>
      <w:r w:rsidRPr="00745BA5">
        <w:rPr>
          <w:rFonts w:ascii="Times New Roman" w:hAnsi="Times New Roman" w:cs="Times New Roman"/>
          <w:sz w:val="24"/>
          <w:szCs w:val="24"/>
        </w:rPr>
        <w:t xml:space="preserve"> </w:t>
      </w:r>
      <w:r w:rsidRPr="005D5DCE">
        <w:rPr>
          <w:rFonts w:ascii="Times New Roman" w:hAnsi="Times New Roman" w:cs="Times New Roman"/>
          <w:sz w:val="24"/>
          <w:szCs w:val="24"/>
        </w:rPr>
        <w:t>Ирина Стоянова Танева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5BA5">
        <w:rPr>
          <w:rFonts w:ascii="Times New Roman" w:hAnsi="Times New Roman" w:cs="Times New Roman"/>
          <w:sz w:val="24"/>
          <w:szCs w:val="24"/>
        </w:rPr>
        <w:t xml:space="preserve"> </w:t>
      </w:r>
      <w:r w:rsidRPr="005D5DCE">
        <w:rPr>
          <w:rFonts w:ascii="Times New Roman" w:hAnsi="Times New Roman" w:cs="Times New Roman"/>
          <w:sz w:val="24"/>
          <w:szCs w:val="24"/>
        </w:rPr>
        <w:t>Вера Иванова Дончева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D5DCE">
        <w:rPr>
          <w:rFonts w:ascii="Times New Roman" w:hAnsi="Times New Roman" w:cs="Times New Roman"/>
          <w:sz w:val="24"/>
          <w:szCs w:val="24"/>
        </w:rPr>
        <w:t>Павлинка Станоева Церовска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D5DCE">
        <w:rPr>
          <w:rFonts w:ascii="Times New Roman" w:hAnsi="Times New Roman" w:cs="Times New Roman"/>
          <w:sz w:val="24"/>
          <w:szCs w:val="24"/>
        </w:rPr>
        <w:t>Миглена Любенова Дачева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DF7" w:rsidRPr="00811E4A" w:rsidRDefault="00E41DF7" w:rsidP="00E41DF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E6D9B" w:rsidRDefault="00E41DF7" w:rsidP="003E6D9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41DF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 точка четвърта от дневния ред:</w:t>
      </w:r>
    </w:p>
    <w:p w:rsidR="00BB526D" w:rsidRPr="00807303" w:rsidRDefault="00BB526D" w:rsidP="00BB526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73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Произнасяне по сигнал с </w:t>
      </w:r>
      <w:r>
        <w:rPr>
          <w:rFonts w:ascii="Times New Roman" w:eastAsia="Times New Roman" w:hAnsi="Times New Roman" w:cs="Times New Roman"/>
          <w:sz w:val="24"/>
          <w:szCs w:val="24"/>
        </w:rPr>
        <w:t>вх. № 1</w:t>
      </w:r>
      <w:r w:rsidR="00E9093C">
        <w:rPr>
          <w:rFonts w:ascii="Times New Roman" w:eastAsia="Times New Roman" w:hAnsi="Times New Roman" w:cs="Times New Roman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sz w:val="24"/>
          <w:szCs w:val="24"/>
        </w:rPr>
        <w:t>/1</w:t>
      </w:r>
      <w:r w:rsidR="00E9093C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.10.2019 г. от Борислав Стефанов Малешков в качеството му на кандидат за общински съветник за спазване на действащата нормативна уредба и за нарушения на ИК</w:t>
      </w:r>
      <w:r w:rsidRPr="0080730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B526D" w:rsidRDefault="00BB526D" w:rsidP="00BB526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E9093C" w:rsidRDefault="00E9093C" w:rsidP="00E9093C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ОИК е постъпил сигнал вх. № 154/15.10.2019 </w:t>
      </w:r>
      <w:r w:rsidRPr="007C6DA8">
        <w:rPr>
          <w:rFonts w:ascii="Times New Roman" w:hAnsi="Times New Roman"/>
          <w:sz w:val="24"/>
        </w:rPr>
        <w:t>г. от Борислав Стефанов Малешков в качеството му на кандидат за общински съветник, за спазване на действащата нормативна уредба и за нарушения на ИК</w:t>
      </w:r>
      <w:r>
        <w:rPr>
          <w:rFonts w:ascii="Times New Roman" w:eastAsia="Times New Roman" w:hAnsi="Times New Roman" w:cs="Times New Roman"/>
          <w:sz w:val="24"/>
          <w:szCs w:val="24"/>
        </w:rPr>
        <w:t>. Сигналът е заведен с вх. № 154/15.10.2019 г. от дв. вх. рег. на ОИК Септември и е под № 5 в Електронния публичен регистър на жалбите и сигналите, подадени до ОИК Септември и решенията по тях.</w:t>
      </w:r>
    </w:p>
    <w:p w:rsidR="00E9093C" w:rsidRDefault="00E9093C" w:rsidP="00E9093C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сигнала са посочени три отделни деяния, които според подателя съставляват нарушения на чл.168 ал.3 от ИК, както следва:</w:t>
      </w:r>
    </w:p>
    <w:p w:rsidR="00E9093C" w:rsidRDefault="00E9093C" w:rsidP="00E9093C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точка едно от сигнала се твърди, че кандидатът за кмет на община Септември Марин Василев Рачев от МК ОБЕДИНЕНИ ЗЕМЕДЕЛЦИ и служител в Общинската администрация – Ива Дачева, както и кандидат за общински съветник от същата коалиция Асен Гаджев, откриват две улици в гр.Септември-„Стефан Захариев” и „Бузлуджа”, за което е налице снимков материал в социалната мрежа „Фейсбук”.</w:t>
      </w:r>
    </w:p>
    <w:p w:rsidR="00E9093C" w:rsidRDefault="00E9093C" w:rsidP="00E9093C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Твърди се нарушение на чл. 168, ал. 3 от ИК.</w:t>
      </w:r>
    </w:p>
    <w:p w:rsidR="00E9093C" w:rsidRDefault="00E9093C" w:rsidP="00E9093C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93C" w:rsidRDefault="00E9093C" w:rsidP="00E9093C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точка две от сигнала се твърди, че местният рапър Николай Гугутков-Йоро, и кандидатът за за общински съветник от МК ОБЕДИНЕНИ ЗЕМЕДЕЛЦИ - Ина Сербезова, в присъствието на кандидата за кмет на община Септември от същата коалиция</w:t>
      </w:r>
      <w:r w:rsidRPr="00773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Марин Василев Рачев, откриват официално обновен парк при Костницата, за което е налице снимков материал в социалната мрежа „Фейсбук”.</w:t>
      </w:r>
    </w:p>
    <w:p w:rsidR="00E9093C" w:rsidRDefault="00E9093C" w:rsidP="00E9093C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Твърди се нарушение на чл. 168, ал. 3 от ИК.</w:t>
      </w:r>
    </w:p>
    <w:p w:rsidR="00E9093C" w:rsidRDefault="00E9093C" w:rsidP="00E9093C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93C" w:rsidRDefault="00E9093C" w:rsidP="00E9093C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точка три от сигнала се твърди, че в продължение на булевард България в гр.Септември на стълбовете за улично осветление са поставени агитационни материали, изобразяващи кандидатът за кмет на община Септември от МК ОБЕДИНЕНИ ЗЕМЕДЕЛЦИ</w:t>
      </w:r>
      <w:r w:rsidRPr="00773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Марин Василев Рачев, както и водачът на листата за общински съветници от същата коалиция Георги Йовчев. Приложен е снимков материал.</w:t>
      </w:r>
    </w:p>
    <w:p w:rsidR="00E9093C" w:rsidRDefault="00E9093C" w:rsidP="00E9093C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Твърди се нарушение на чл. 168, ал. 3 от ИК.</w:t>
      </w:r>
    </w:p>
    <w:p w:rsidR="00E9093C" w:rsidRDefault="00E9093C" w:rsidP="00E9093C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93C" w:rsidRDefault="00E9093C" w:rsidP="00E9093C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Иска се ОИК Септември да изиска информация от врид кмет на Община Септември Лилия Етова има ли сключен договор с Община Септември или съответно разрешение обективирано по надлежен ред, с изрична заповед за поставяне на посочените агитационни материали на обекти в режим на публична общинска собственост-стълбове за улично осветление. </w:t>
      </w:r>
    </w:p>
    <w:p w:rsidR="00E9093C" w:rsidRDefault="00E9093C" w:rsidP="00E9093C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93C" w:rsidRDefault="00E9093C" w:rsidP="00E9093C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Сигналът е разгледан в проведено заседание на ОИК Септември на 15.10.2019 г. Взето е решение да бъде изискана информация за изясняване на фактите и обстоятелствата, посочени в сигнала, както следва:</w:t>
      </w:r>
    </w:p>
    <w:p w:rsidR="00E9093C" w:rsidRDefault="00E9093C" w:rsidP="00E9093C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93C" w:rsidRDefault="00E9093C" w:rsidP="00E9093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По т. 1 сигнала - да се изиска информация от Община Септември, относно обстоятелствата участвали ли  са  лицата,  посочени в сигнала в конкретното мероприятие, описано в същия и в качеството си на какви.</w:t>
      </w:r>
    </w:p>
    <w:p w:rsidR="00E9093C" w:rsidRDefault="00E9093C" w:rsidP="00E9093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9093C" w:rsidRPr="00F52D29" w:rsidRDefault="00E9093C" w:rsidP="00E9093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52D2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По т. 2 от сигнала -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да се изиска информация от Община Септември, както и от кметство с.  Симеоновец относно обстоятелствата участвали ли  са  лицата,  посочени в сигнала в конкретното мероприятие, описано в същия и в качеството си на какви</w:t>
      </w:r>
      <w:r w:rsidRPr="00F52D2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E9093C" w:rsidRDefault="00E9093C" w:rsidP="00E9093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9093C" w:rsidRPr="00F52D29" w:rsidRDefault="00E9093C" w:rsidP="00E9093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52D2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По т.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3</w:t>
      </w:r>
      <w:r w:rsidRPr="00F52D2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от сигнала -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да се изиска информация от </w:t>
      </w:r>
      <w:r>
        <w:rPr>
          <w:rFonts w:ascii="Times New Roman" w:eastAsia="Times New Roman" w:hAnsi="Times New Roman" w:cs="Times New Roman"/>
          <w:sz w:val="24"/>
          <w:szCs w:val="24"/>
        </w:rPr>
        <w:t>врид кмет на Община Септември Лилия Етова има ли сключен договор с Община Септември или съответно разрешение обективирано по надлежен ред, с изрична заповед за поставяне на посочените агитационни материали на обекти в режим на публична общинска собственост-стълбове за улично осветление</w:t>
      </w:r>
      <w:r w:rsidRPr="00F52D2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E9093C" w:rsidRDefault="00E9093C" w:rsidP="00E9093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Към писмата до Община Септември е приложен и сигнал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вх. № 154/15.10.2019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който да се има предвид при предоставяне на исканата информация.</w:t>
      </w:r>
    </w:p>
    <w:p w:rsidR="00E9093C" w:rsidRDefault="00E9093C" w:rsidP="00E9093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9093C" w:rsidRDefault="00E9093C" w:rsidP="00E9093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Указано е на длъжностните лица на Община Септември, че за непредставяне на исканата информация се носи съответната отговорност по Изборния кодекс.</w:t>
      </w:r>
    </w:p>
    <w:p w:rsidR="00E9093C" w:rsidRDefault="00E9093C" w:rsidP="00E9093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9093C" w:rsidRDefault="00E9093C" w:rsidP="00E9093C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писмо вх. № 174/17.10.2019 г. в ОИК Септември е постъпил отговор от Община Септември, в който се съдържа следната информация:</w:t>
      </w:r>
    </w:p>
    <w:p w:rsidR="00E9093C" w:rsidRDefault="00E9093C" w:rsidP="00E9093C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93C" w:rsidRDefault="00E9093C" w:rsidP="00E9093C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т.1 от сигнала: Община Септември няма договорни отношения с фейсбук профила ЛОКОМОТИВ СЕПТЕМВРИ, както и с други страници, отразяващи събития в Общината. Общината не е провеждала мероприятия по откриване на улици или други обекти. Служителката на Общината Ива Дачева е присъствала на това събитие в изнвънработно време и не касае функциите й като служител на Общината.</w:t>
      </w:r>
    </w:p>
    <w:p w:rsidR="00E9093C" w:rsidRDefault="00E9093C" w:rsidP="00E9093C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93C" w:rsidRDefault="00E9093C" w:rsidP="00E9093C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т.2 от сигнала: Община Септември не е провеждала мероприятия по откриване на парк Костницата, улици или други обекти. </w:t>
      </w:r>
    </w:p>
    <w:p w:rsidR="00E9093C" w:rsidRDefault="00E9093C" w:rsidP="00E9093C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93C" w:rsidRDefault="00E9093C" w:rsidP="00E9093C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т.3 от сигнала: Община Септември има сключен договор за поставяне на пана, разположени на стълбовете за улично осветление по булевард „България”.</w:t>
      </w:r>
    </w:p>
    <w:p w:rsidR="00BB526D" w:rsidRDefault="00BB526D" w:rsidP="00BB526D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25C" w:rsidRDefault="003C225C" w:rsidP="003C225C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Членовете на ОИК – Септември проведоха разисквания по всеки един от поставените въпроси от сигнала. Изказаха се мнения и се обсъдиха разпоредбите на ИК. </w:t>
      </w:r>
    </w:p>
    <w:p w:rsidR="00277B03" w:rsidRDefault="00277B03" w:rsidP="003C225C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25C" w:rsidRDefault="003C225C" w:rsidP="003C225C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точка едно от сигнала и за да се произнесе ОИК Септември съобрази следното:</w:t>
      </w:r>
    </w:p>
    <w:p w:rsidR="003C225C" w:rsidRDefault="003C225C" w:rsidP="003C225C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т. 1 от сигнала - Не са налице данни за провеждане на предизборна агитация, съобразно разпоредбата на § 1, т. 17 от ДР на ИК. Както вече беше посочено, законодателят 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дал легална дефиниция за ,,предизборна агитация’’. Предвид изчерпателната законодателна уредба на това понятие, разширителното тълкуване на понятието ,,агитация’’ е недопустимо. Забраната, предвидена в закона, е да се агитира ,,за подкрепа’’, респективно за ,,неподкрепа’’ на някой кандидат, партия или коалиция. Всички други действия и/или бездействия на кандидатите, осъществени в рамките на предизборната кампания, които не покриват законодателната дефиниция на понятието ,,предизборна агитация’’ не могат да се считат за нарушение на ИК. В този смисъл е постоянната практика на Върховния административен съд, обективирана в Решение № 4153/11.04.2016 г. постановено по адм. дело № 14618/2015 г. на ВАС, Четвърто отделение, Решение № 2904/09.03.2017 г. постановено по адм. дело № 2648/2017 г. на ВАС, Четвърто отделение. Аналогично е разбирането и на ЦИК, изразено в Решение № 3976-ПВР/05.11.2016 г. и Решение № 4398-НС/02.03.2017 г.</w:t>
      </w:r>
    </w:p>
    <w:p w:rsidR="003C225C" w:rsidRDefault="003C225C" w:rsidP="003C225C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да бъде констатирано конкретно нарушение на разпоредбите на ИК, то следва да са налице обективни данни и доказателства за осъществяване на предизборна агитация. От данните посочени в подадения сигнал, както и приложения снимков материал, инкорпориран в същия, а така също и от допълнително представените писмени доказателства, не може да се формира категоричен и безусловен извод, че са осъществени действия, които да покриват понятието предизборна агитация. Не са налице доказателства, а и не се твърди в подадения сигнал да са осъществени конкретни действия, а именно призив за подкрепа или за неподкрепа на определен кандидат, партия, коалиция или инициативен комитет. </w:t>
      </w:r>
    </w:p>
    <w:p w:rsidR="003C225C" w:rsidRDefault="003C225C" w:rsidP="003C225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Следва да се отбележи, че съгласно разпоредбата на § 1, т. 15 от ДР на ИК: „Медийна услуга" е създаването и разпространението на информация и съдържание, предназначени за значителна част от аудиторията и с ясно въздействие върху нея, независимо от средствата и технологията, използвани за предаването им. Медийни услуги са:  а) печатните медии - вестници, списания и други периодични издания;  б) медиите, разпространявани чрез електронни съобщителни мрежи, като:  аа) обществените и търговските електронни медии - лицензираните или регистрираните обществени или търговски доставчици на аудио-визуални медийни услуги или радиоуслуги;  бб) онлайн новинарските услуги - електронните издания на вестници, списания, информационни агенции и други електронни издания. Не са медийни услуги социалните мрежи - фейсбук, туитър и други подобни, и личните блогове с изключение на профилите в социалните мрежи на медиите по букви „а" и „б".</w:t>
      </w:r>
    </w:p>
    <w:p w:rsidR="003C225C" w:rsidRDefault="003C225C" w:rsidP="003C225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Както е посочено по-горе, законодателят изрично е изключил социалните мрежи, включително фейсбук от понятието „Медийни услуги”. В тази насока е и разбирането на ЦИК, изразено в Решение №4858-МР от 19.08.2017 г., съгласно което на основание разпоредбата на параграф едно, точка петнадесет от ДР на ИК нито ОИК, нито ЦИК осъществяват контрол върху социалната мрежа фейсбук.</w:t>
      </w:r>
    </w:p>
    <w:p w:rsidR="003C225C" w:rsidRDefault="003C225C" w:rsidP="003C225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 друга страна от отговора на Община Септември става ясно, че Община Септември, както и кметствата към нея нямат договорни отношения с цитирания фейсбук профил, както и с други страници, отразяващи събитията в общината. Уточнено е, освен това, че вестник „Септемврийци” не е издаван откакто е започнала предизборната кампания и няма да се издава до приключването й.</w:t>
      </w:r>
    </w:p>
    <w:p w:rsidR="003C225C" w:rsidRDefault="003C225C" w:rsidP="003C225C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C225C" w:rsidRDefault="003C225C" w:rsidP="003C225C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допълнение следва да се отбележи, че за ОИК Септември не съществува задължение за служебно събиране на доказателства. Изборният процес не е типичен административен процес, като разпоредбите на чл. 36, ал. 1 от АПК в конкретната хипотеза не намират приложение /в този смисъл Решение № 2904/09.03.2017 г. постановено по адм. дело № 2648/2017 г. на ВАС, Четвърто отделение/.</w:t>
      </w:r>
    </w:p>
    <w:p w:rsidR="003C225C" w:rsidRDefault="003C225C" w:rsidP="003C225C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заключение следва да се отбележи, че не са налице обективни данни и доказателства за нарушение на разпоредбите на ИК.</w:t>
      </w:r>
    </w:p>
    <w:p w:rsidR="003C225C" w:rsidRDefault="003C225C" w:rsidP="003C225C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C225C" w:rsidRDefault="003C225C" w:rsidP="003C225C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т. 2 от сигнала - Не са налице данни за провеждане на предизборна агитация, съобразно разпоредбата на § 1, т. 17 от ДР на ИК. Както вече беше посочено, законодателят 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дал легална дефиниция за ,,предизборна агитация’’. Предвид изчерпателната законодателна уредба на това понятие, разширителното тълкуване на понятието ,,агитация’’ е недопустимо. Забраната, предвидена в закона, е да се агитира ,,за подкрепа’’, респективно за ,,неподкрепа’’ на някой кандидат, партия или коалиция. Всички други действия и/или бездействия на кандидатите, осъществени в рамките на предизборната кампания, които не покриват законодателната дефиниция на понятието ,,предизборна агитация’’ не могат да се считат за нарушение на ИК. В този смисъл е постоянната практика на Върховния административен съд, обективирана в Решение № 4153/11.04.2016 г. постановено по адм. дело № 14618/2015 г. на ВАС, Четвърто отделение, Решение № 2904/09.03.2017 г. постановено по адм. дело № 2648/2017 г. на ВАС, Четвърто отделение. Аналогично е разбирането и на ЦИК, изразено в Решение № 3976-ПВР/05.11.2016 г. и Решение № 4398-НС/02.03.2017 г.</w:t>
      </w:r>
    </w:p>
    <w:p w:rsidR="003C225C" w:rsidRDefault="003C225C" w:rsidP="003C225C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 да бъде констатирано конкретно нарушение на разпоредбите на ИК, то следва да са налице обективни данни и доказателства за осъществяване на предизборна агитация. От данните посочени в подадения сигнал, както и приложения снимков материал, инкорпориран в същия, а така също и от допълнително представените писмени доказателства, не може да се формира категоричен и безусловен извод, че са осъществени действия, които да покриват понятието предизборна агитация. Не са налице доказателства, а и не се твърди в подадения сигнал да са осъществени конкретни действия, а именно призив за подкрепа или за неподкрепа на определен кандидат, партия, коалиция или инициативен комитет.</w:t>
      </w:r>
    </w:p>
    <w:p w:rsidR="003C225C" w:rsidRDefault="003C225C" w:rsidP="003C225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Следва да се отбележи, че съгласно разпоредбата на § 1, т. 15 от ДР на ИК: „Медийна услуга" е създаването и разпространението на информация и съдържание, предназначени за значителна част от аудиторията и с ясно въздействие върху нея, независимо от средствата и технологията, използвани за предаването им. Медийни услуги са:  а) печатните медии - вестници, списания и други периодични издания;  б) медиите, разпространявани чрез електронни съобщителни мрежи, като:  аа) обществените и търговските електронни медии - лицензираните или регистрираните обществени или търговски доставчици на аудио-визуални медийни услуги или радиоуслуги;  бб) онлайн новинарските услуги - електронните издания на вестници, списания, информационни агенции и други електронни издания. Не са медийни услуги социалните мрежи - фейсбук, туитър и други подобни, и личните блогове с изключение на профилите в социалните мрежи на медиите по букви „а" и „б".</w:t>
      </w:r>
    </w:p>
    <w:p w:rsidR="003C225C" w:rsidRDefault="003C225C" w:rsidP="003C225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Както е посочено по-горе, законодателят изрично е изключил социалните мрежи, включително фейсбук от понятието „Медийни услуги”. В тази насока е и разбирането на ЦИК, изразено в Решение №4858-МР от 19.08.2017 г., съгласно което на основание разпоредбата на параграф едно, точка петнадесет от ДР на ИК нито ОИК, нито ЦИК осъществяват контрол върху социалната мрежа фейсбук.</w:t>
      </w:r>
    </w:p>
    <w:p w:rsidR="003C225C" w:rsidRDefault="003C225C" w:rsidP="003C225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 друга страна от отговора на Община Септември става ясно, че Община Септември, както и кметствата към нея нямат договорни отношения с цитирания фейсбук профил, както и с други страници, отразяващи събитията в общината. Уточнено е, освен това, че вестник „Септемврийци” не е издаван откакто е започнала предизборната кампания и няма да се издава до приключването й.</w:t>
      </w:r>
    </w:p>
    <w:p w:rsidR="003C225C" w:rsidRDefault="003C225C" w:rsidP="003C225C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3C225C" w:rsidRDefault="003C225C" w:rsidP="003C225C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допълнение следва да се отбележи, че за ОИК Септември не съществува задължение за служебно събиране на доказателства. Изборният процес не е типичен административен процес, като разпоредбите на чл. 36, ал. 1 от АПК в конкретната хипотеза не намират приложение /в този смисъл Решение № 2904/09.03.2017 г. постановено по адм. дело № 2648/2017 г. на ВАС, Четвърто отделение/.</w:t>
      </w:r>
    </w:p>
    <w:p w:rsidR="003C225C" w:rsidRDefault="003C225C" w:rsidP="003C225C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заключение следва да се отбележи, че не са налице обективни данни и доказателства за нарушение на разпоредбите на ИК.</w:t>
      </w:r>
    </w:p>
    <w:p w:rsidR="003C225C" w:rsidRDefault="003C225C" w:rsidP="003C225C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C225C" w:rsidRDefault="003C225C" w:rsidP="003C225C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точка три от сигнала:</w:t>
      </w:r>
    </w:p>
    <w:p w:rsidR="003C225C" w:rsidRDefault="003C225C" w:rsidP="003C225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Твърди се нарушение на чл.168, ал.3 от ИК, във връзка с поставяне на предизборни материали на </w:t>
      </w:r>
      <w:r>
        <w:rPr>
          <w:rFonts w:ascii="Times New Roman" w:eastAsia="Times New Roman" w:hAnsi="Times New Roman" w:cs="Times New Roman"/>
          <w:sz w:val="24"/>
          <w:szCs w:val="24"/>
        </w:rPr>
        <w:t>стълбовете за улично осветление по булевард „България”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C225C" w:rsidRDefault="003C225C" w:rsidP="003C225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отговора на Община Септември става ясно, че Общината има сключен договор за ползване на пана, разположени на </w:t>
      </w:r>
      <w:r>
        <w:rPr>
          <w:rFonts w:ascii="Times New Roman" w:eastAsia="Times New Roman" w:hAnsi="Times New Roman" w:cs="Times New Roman"/>
          <w:sz w:val="24"/>
          <w:szCs w:val="24"/>
        </w:rPr>
        <w:t>стълбовете за улично осветление по булевард „България”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B526D" w:rsidRDefault="00BB526D" w:rsidP="00BB526D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639" w:rsidRDefault="00BB526D" w:rsidP="00BB526D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Васил Мезов: </w:t>
      </w:r>
      <w:r w:rsidR="00F52BAE">
        <w:rPr>
          <w:rFonts w:ascii="Times New Roman" w:eastAsia="Times New Roman" w:hAnsi="Times New Roman" w:cs="Times New Roman"/>
          <w:sz w:val="24"/>
          <w:szCs w:val="24"/>
        </w:rPr>
        <w:t xml:space="preserve">По информацията по точка трета от сигнала предлагам да се изиска </w:t>
      </w:r>
      <w:r w:rsidR="00290735">
        <w:rPr>
          <w:rFonts w:ascii="Times New Roman" w:eastAsia="Times New Roman" w:hAnsi="Times New Roman" w:cs="Times New Roman"/>
          <w:sz w:val="24"/>
          <w:szCs w:val="24"/>
        </w:rPr>
        <w:t xml:space="preserve">от Община Септември </w:t>
      </w:r>
      <w:r w:rsidR="00F52BAE">
        <w:rPr>
          <w:rFonts w:ascii="Times New Roman" w:eastAsia="Times New Roman" w:hAnsi="Times New Roman" w:cs="Times New Roman"/>
          <w:sz w:val="24"/>
          <w:szCs w:val="24"/>
        </w:rPr>
        <w:t>договора, за който Общината сочи в писмото си, че касае паната на стълбовете за улично осветление по бул.”България”, как</w:t>
      </w:r>
      <w:r w:rsidR="00FC7F1F">
        <w:rPr>
          <w:rFonts w:ascii="Times New Roman" w:eastAsia="Times New Roman" w:hAnsi="Times New Roman" w:cs="Times New Roman"/>
          <w:sz w:val="24"/>
          <w:szCs w:val="24"/>
        </w:rPr>
        <w:t>то и данни</w:t>
      </w:r>
      <w:r w:rsidR="00683715">
        <w:rPr>
          <w:rFonts w:ascii="Times New Roman" w:eastAsia="Times New Roman" w:hAnsi="Times New Roman" w:cs="Times New Roman"/>
          <w:sz w:val="24"/>
          <w:szCs w:val="24"/>
        </w:rPr>
        <w:t xml:space="preserve"> с кого е сключен този договор, кога е сключен, на какво правно основание, както</w:t>
      </w:r>
      <w:r w:rsidR="00FC7F1F">
        <w:rPr>
          <w:rFonts w:ascii="Times New Roman" w:eastAsia="Times New Roman" w:hAnsi="Times New Roman" w:cs="Times New Roman"/>
          <w:sz w:val="24"/>
          <w:szCs w:val="24"/>
        </w:rPr>
        <w:t xml:space="preserve"> платени ли са посочените в този договор суми за ползването на тези пана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83715">
        <w:rPr>
          <w:rFonts w:ascii="Times New Roman" w:eastAsia="Times New Roman" w:hAnsi="Times New Roman" w:cs="Times New Roman"/>
          <w:sz w:val="24"/>
          <w:szCs w:val="24"/>
        </w:rPr>
        <w:t xml:space="preserve"> Община Септември да изпратят в ОИК копие от договора и копие от платежното, удостоверяващо плащането на сумите по договора.</w:t>
      </w:r>
    </w:p>
    <w:p w:rsidR="00F92639" w:rsidRDefault="00F92639" w:rsidP="00BB526D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005" w:rsidRDefault="00F92639" w:rsidP="00BB526D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Ирина Танева: В случай, че допуснем, че между Община Септември и трето лице има сключен договор за ползване на въпросните пана, това не е взето предвид в заповедта за поставяне на агитационните материали и местата, на които са разположени тези пана не са включени в тази заповед, издадена от Кмета на Община Септември. </w:t>
      </w:r>
      <w:r w:rsidR="00C74220">
        <w:rPr>
          <w:rFonts w:ascii="Times New Roman" w:eastAsia="Times New Roman" w:hAnsi="Times New Roman" w:cs="Times New Roman"/>
          <w:sz w:val="24"/>
          <w:szCs w:val="24"/>
        </w:rPr>
        <w:t>И след като въпреки, че тези места не са посочени в тази заповед, същите се ползват за предизборна агитация само от определени кандидати, това поставя тези кандидати в привилегировано положение спрямо останалите такива.</w:t>
      </w:r>
    </w:p>
    <w:p w:rsidR="00875005" w:rsidRDefault="00875005" w:rsidP="00BB526D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26D" w:rsidRDefault="00875005" w:rsidP="00BB526D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Васил Мезов: </w:t>
      </w:r>
      <w:r w:rsidR="00BB5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Формалният отказ от страна на Община Септември да внесе каквато и да било яснота по отношение основанието, договорните отношения и цената за ползването на тези съоръжения за агитационни цели засилва съмненията, изложени в сигнала за злоупотреба с публичен ресурс</w:t>
      </w:r>
      <w:r w:rsidR="005370A9">
        <w:rPr>
          <w:rFonts w:ascii="Times New Roman" w:eastAsia="Times New Roman" w:hAnsi="Times New Roman" w:cs="Times New Roman"/>
          <w:sz w:val="24"/>
          <w:szCs w:val="24"/>
        </w:rPr>
        <w:t>. А с оглед мащабността на ползваните съоръжения, всичко това представлява скандална провокация към правовия ред и правилата на Изборния кодекс.</w:t>
      </w:r>
    </w:p>
    <w:p w:rsidR="00FE6369" w:rsidRDefault="00FE6369" w:rsidP="00BB526D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369" w:rsidRDefault="00FE6369" w:rsidP="00BB526D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Вера Дончева: Смятам, че </w:t>
      </w:r>
      <w:r w:rsidR="003D51D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Общината не са ясновидци</w:t>
      </w:r>
      <w:r w:rsidR="003D51D1">
        <w:rPr>
          <w:rFonts w:ascii="Times New Roman" w:eastAsia="Times New Roman" w:hAnsi="Times New Roman" w:cs="Times New Roman"/>
          <w:sz w:val="24"/>
          <w:szCs w:val="24"/>
        </w:rPr>
        <w:t>, за да знаят г-н Мезов какво си мисли да ги пита. На поставения от нас въпрос те са отговорили.</w:t>
      </w:r>
    </w:p>
    <w:p w:rsidR="00BB526D" w:rsidRDefault="00BB526D" w:rsidP="00BB526D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26D" w:rsidRDefault="00BB526D" w:rsidP="00BB526D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Във връзка с горното ОИК Септември подложи на гласуване пред</w:t>
      </w:r>
      <w:r w:rsidR="003B3E51"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жението на ВАСИЛ МЕЗОВ </w:t>
      </w:r>
      <w:r w:rsidR="00461F11">
        <w:rPr>
          <w:rFonts w:ascii="Times New Roman" w:eastAsia="Times New Roman" w:hAnsi="Times New Roman" w:cs="Times New Roman"/>
          <w:sz w:val="24"/>
          <w:szCs w:val="24"/>
        </w:rPr>
        <w:t>да се изиска от Община Септември договора, за който Общината сочи в писмото си, че касае паната на стълбовете за улично осветление по бул.”България”, както и данни с кого е сключен този договор, кога е сключен, на какво правно основание, както и платени ли са посочените в този договор суми за ползването на тези пана. Община Септември да изпратят в ОИК копие от договора и копие от платежното, удостоверяващо плащането на сумите по договора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61F11">
        <w:rPr>
          <w:rFonts w:ascii="Times New Roman" w:eastAsia="Times New Roman" w:hAnsi="Times New Roman" w:cs="Times New Roman"/>
          <w:sz w:val="24"/>
          <w:szCs w:val="24"/>
        </w:rPr>
        <w:t xml:space="preserve"> Срок</w:t>
      </w:r>
      <w:r w:rsidR="00F93B9F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предоставяне на информацията и исканите копия – 21.10.2019 г до 16.00 часа.</w:t>
      </w:r>
    </w:p>
    <w:p w:rsidR="00BB526D" w:rsidRDefault="00BB526D" w:rsidP="00BB526D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3F7" w:rsidRDefault="004173F7" w:rsidP="00BB526D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</w:t>
      </w:r>
      <w:r w:rsidR="000B595A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ето се подложи на гласуване.</w:t>
      </w:r>
    </w:p>
    <w:p w:rsidR="004173F7" w:rsidRDefault="004173F7" w:rsidP="00BB526D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26D" w:rsidRDefault="00BB526D" w:rsidP="00BB526D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Членовете на ОИК г</w:t>
      </w:r>
      <w:r w:rsidR="003B3E51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асуваха, както следва:</w:t>
      </w:r>
    </w:p>
    <w:p w:rsidR="00BB526D" w:rsidRDefault="00BB526D" w:rsidP="00BB526D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26D" w:rsidRDefault="00BB526D" w:rsidP="00BB526D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Мануел Христов Манчев</w:t>
      </w:r>
      <w:r w:rsidR="00E61F8B">
        <w:rPr>
          <w:rFonts w:ascii="Times New Roman" w:hAnsi="Times New Roman" w:cs="Times New Roman"/>
          <w:sz w:val="24"/>
          <w:szCs w:val="24"/>
        </w:rPr>
        <w:t xml:space="preserve"> ПРОТИВ</w:t>
      </w:r>
    </w:p>
    <w:p w:rsidR="00BB526D" w:rsidRPr="005D5DCE" w:rsidRDefault="00BB526D" w:rsidP="00BB526D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B526D" w:rsidRDefault="00BB526D" w:rsidP="00BB526D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Али Ахмедов Чешмеджиев</w:t>
      </w:r>
      <w:r w:rsidR="00E61F8B">
        <w:rPr>
          <w:rFonts w:ascii="Times New Roman" w:hAnsi="Times New Roman" w:cs="Times New Roman"/>
          <w:sz w:val="24"/>
          <w:szCs w:val="24"/>
        </w:rPr>
        <w:t xml:space="preserve"> </w:t>
      </w:r>
      <w:r w:rsidR="00933CEE">
        <w:rPr>
          <w:rFonts w:ascii="Times New Roman" w:hAnsi="Times New Roman" w:cs="Times New Roman"/>
          <w:sz w:val="24"/>
          <w:szCs w:val="24"/>
        </w:rPr>
        <w:t>ЗА</w:t>
      </w:r>
    </w:p>
    <w:p w:rsidR="00BB526D" w:rsidRPr="005D5DCE" w:rsidRDefault="00BB526D" w:rsidP="00BB526D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B526D" w:rsidRPr="005D5DCE" w:rsidRDefault="00BB526D" w:rsidP="00BB526D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Миглена Любенова Дачева</w:t>
      </w:r>
      <w:r w:rsidR="00E61F8B">
        <w:rPr>
          <w:rFonts w:ascii="Times New Roman" w:hAnsi="Times New Roman" w:cs="Times New Roman"/>
          <w:sz w:val="24"/>
          <w:szCs w:val="24"/>
        </w:rPr>
        <w:t xml:space="preserve"> ПРОТИВ</w:t>
      </w:r>
    </w:p>
    <w:p w:rsidR="00BB526D" w:rsidRPr="005D5DCE" w:rsidRDefault="00BB526D" w:rsidP="00BB526D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B526D" w:rsidRPr="005D5DCE" w:rsidRDefault="00BB526D" w:rsidP="00BB526D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Васил Стефанов Мезов</w:t>
      </w:r>
      <w:r w:rsidR="00E61F8B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BB526D" w:rsidRDefault="00BB526D" w:rsidP="00BB526D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B526D" w:rsidRPr="005D5DCE" w:rsidRDefault="00BB526D" w:rsidP="00BB526D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lastRenderedPageBreak/>
        <w:t>Павлинка Станоева Церовска</w:t>
      </w:r>
      <w:r w:rsidR="00E61F8B">
        <w:rPr>
          <w:rFonts w:ascii="Times New Roman" w:hAnsi="Times New Roman" w:cs="Times New Roman"/>
          <w:sz w:val="24"/>
          <w:szCs w:val="24"/>
        </w:rPr>
        <w:t xml:space="preserve"> ПРОТИВ</w:t>
      </w:r>
    </w:p>
    <w:p w:rsidR="00BB526D" w:rsidRDefault="00BB526D" w:rsidP="00BB526D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B526D" w:rsidRDefault="003B3E51" w:rsidP="00BB526D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Павлина Александрова Чеширова</w:t>
      </w:r>
      <w:r w:rsidR="00E61F8B">
        <w:rPr>
          <w:rFonts w:ascii="Times New Roman" w:hAnsi="Times New Roman" w:cs="Times New Roman"/>
          <w:sz w:val="24"/>
          <w:szCs w:val="24"/>
        </w:rPr>
        <w:t xml:space="preserve"> ПРОТИВ</w:t>
      </w:r>
    </w:p>
    <w:p w:rsidR="003B3E51" w:rsidRDefault="003B3E51" w:rsidP="00BB526D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B526D" w:rsidRDefault="00BB526D" w:rsidP="00BB526D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Ирина Стоянова Танева</w:t>
      </w:r>
      <w:r w:rsidR="00E61F8B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BB526D" w:rsidRDefault="00BB526D" w:rsidP="00BB526D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B526D" w:rsidRPr="005D5DCE" w:rsidRDefault="00BB526D" w:rsidP="00BB526D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Стефан Йорданов Димитров</w:t>
      </w:r>
      <w:r w:rsidR="00E61F8B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BB526D" w:rsidRDefault="00BB526D" w:rsidP="00BB526D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B526D" w:rsidRPr="005D5DCE" w:rsidRDefault="00BB526D" w:rsidP="00BB526D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Любка Василева Йорданова</w:t>
      </w:r>
      <w:r w:rsidR="00E61F8B">
        <w:rPr>
          <w:rFonts w:ascii="Times New Roman" w:hAnsi="Times New Roman" w:cs="Times New Roman"/>
          <w:sz w:val="24"/>
          <w:szCs w:val="24"/>
        </w:rPr>
        <w:t xml:space="preserve"> ПРОТИВ</w:t>
      </w:r>
    </w:p>
    <w:p w:rsidR="00BB526D" w:rsidRDefault="00BB526D" w:rsidP="00BB526D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B526D" w:rsidRPr="005D5DCE" w:rsidRDefault="00BB526D" w:rsidP="00BB526D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Валя Спасова Ал Самара</w:t>
      </w:r>
      <w:r w:rsidR="00E61F8B">
        <w:rPr>
          <w:rFonts w:ascii="Times New Roman" w:hAnsi="Times New Roman" w:cs="Times New Roman"/>
          <w:sz w:val="24"/>
          <w:szCs w:val="24"/>
        </w:rPr>
        <w:t xml:space="preserve"> ПРОТИВ</w:t>
      </w:r>
    </w:p>
    <w:p w:rsidR="00BB526D" w:rsidRDefault="00BB526D" w:rsidP="00BB526D">
      <w:pPr>
        <w:pStyle w:val="normal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B526D" w:rsidRDefault="00BB526D" w:rsidP="00BB526D">
      <w:pPr>
        <w:pStyle w:val="normal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Вера Иванова Дончева</w:t>
      </w:r>
      <w:r w:rsidR="00E61F8B">
        <w:rPr>
          <w:rFonts w:ascii="Times New Roman" w:hAnsi="Times New Roman" w:cs="Times New Roman"/>
          <w:sz w:val="24"/>
          <w:szCs w:val="24"/>
        </w:rPr>
        <w:t xml:space="preserve"> ПРОТИВ</w:t>
      </w:r>
    </w:p>
    <w:p w:rsidR="003B3E51" w:rsidRDefault="003B3E51" w:rsidP="00BB526D">
      <w:pPr>
        <w:pStyle w:val="normal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B3E51" w:rsidRDefault="003B3E51" w:rsidP="00BB526D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F49" w:rsidRDefault="00E67F49" w:rsidP="00BB526D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F49" w:rsidRDefault="00E67F49" w:rsidP="00BB526D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Във връзка с така проведеното гласуване ОИК Септември</w:t>
      </w:r>
    </w:p>
    <w:p w:rsidR="00E67F49" w:rsidRDefault="00E67F49" w:rsidP="00BB526D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F49" w:rsidRDefault="00E67F49" w:rsidP="00BB526D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</w:t>
      </w:r>
    </w:p>
    <w:p w:rsidR="00E67F49" w:rsidRDefault="00E67F49" w:rsidP="00BB526D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475" w:rsidRDefault="00E67F49" w:rsidP="00933CEE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приема предложението на </w:t>
      </w:r>
      <w:r w:rsidR="00933CEE">
        <w:rPr>
          <w:rFonts w:ascii="Times New Roman" w:eastAsia="Times New Roman" w:hAnsi="Times New Roman" w:cs="Times New Roman"/>
          <w:sz w:val="24"/>
          <w:szCs w:val="24"/>
        </w:rPr>
        <w:t>ВАСИЛ МЕЗОВ да се изиска от Община Септември договора, за който Общината сочи в писмото си, че касае паната на стълбовете за улично осветление по бул.”България”, както и данни с кого е сключен този договор, кога е сключен, на какво правно основание, както и платени ли са посочените в този договор суми за ползването на тези пана. Община Септември да изпратят в ОИК копие от договора и копие от платежното, удостоверяващо плащането на сумите по договора. Срок за предоставяне на информацията и исканите копия – 21.10.2019 г до 16.00 часа</w:t>
      </w:r>
      <w:r w:rsidR="009774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526D" w:rsidRDefault="00BB526D" w:rsidP="00525B71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45C3E" w:rsidRDefault="00065059" w:rsidP="00525B71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Мануел Манчев: По т.</w:t>
      </w:r>
      <w:r w:rsidR="000D39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 от сигнала становището ми е, че при наличие на договорни отношения между общината и трето лице не е налице нарушение на чл.168 ал.3 от Изборнкия кодекс /безплатно ползване на публичен административен ресурс/. В конкретния случай въпросът, който сме задали на Община Септември е изцяло съобразен с въпроса, поставен от автора на сигнала, като не е налице негова промяна или перефразиране. Отговорът на Община Септември е съобразен с поставения въпрос. Вън от горното, в сигнала не са изложени конкретни данни и доводи за наличие на ползване на публичен ресурс, а се излагат единствено съмнения в тази насока. Липсват доказателства за нарушение на ИК. Такава е и практиката на ЦИК, формирана по жалба против решение на ОИК Столична община, както и в решение №1417-МИ от 16.10.2019 г на ЦИК /т.4 от това решение/.</w:t>
      </w:r>
    </w:p>
    <w:p w:rsidR="00065059" w:rsidRDefault="00065059" w:rsidP="00525B71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65059" w:rsidRDefault="00FC78C5" w:rsidP="00525B71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След проведените разисквания се пристъпи към гласуване</w:t>
      </w:r>
      <w:r w:rsidR="00065059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65059" w:rsidRDefault="00065059" w:rsidP="00525B71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C78C5" w:rsidRDefault="00065059" w:rsidP="00525B71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="00FC78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F0514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550025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FC78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C78C5" w:rsidRPr="0055002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точка едно</w:t>
      </w:r>
      <w:r w:rsidR="00FC78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сигнал с </w:t>
      </w:r>
      <w:r w:rsidR="00C469BD">
        <w:rPr>
          <w:rFonts w:ascii="Times New Roman" w:eastAsia="Times New Roman" w:hAnsi="Times New Roman" w:cs="Times New Roman"/>
          <w:sz w:val="24"/>
          <w:szCs w:val="24"/>
        </w:rPr>
        <w:t>вх. № 1</w:t>
      </w:r>
      <w:r>
        <w:rPr>
          <w:rFonts w:ascii="Times New Roman" w:eastAsia="Times New Roman" w:hAnsi="Times New Roman" w:cs="Times New Roman"/>
          <w:sz w:val="24"/>
          <w:szCs w:val="24"/>
        </w:rPr>
        <w:t>54</w:t>
      </w:r>
      <w:r w:rsidR="00C469BD">
        <w:rPr>
          <w:rFonts w:ascii="Times New Roman" w:eastAsia="Times New Roman" w:hAnsi="Times New Roman" w:cs="Times New Roman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469BD">
        <w:rPr>
          <w:rFonts w:ascii="Times New Roman" w:eastAsia="Times New Roman" w:hAnsi="Times New Roman" w:cs="Times New Roman"/>
          <w:sz w:val="24"/>
          <w:szCs w:val="24"/>
        </w:rPr>
        <w:t xml:space="preserve">.10.2019 </w:t>
      </w:r>
      <w:r w:rsidR="00FC78C5">
        <w:rPr>
          <w:rFonts w:ascii="Times New Roman" w:eastAsia="Times New Roman" w:hAnsi="Times New Roman" w:cs="Times New Roman"/>
          <w:color w:val="333333"/>
          <w:sz w:val="24"/>
          <w:szCs w:val="24"/>
        </w:rPr>
        <w:t>г., а именно налице ли е нарушение на разпоредбите на ИК, съгласно, изложеното в сигнала.</w:t>
      </w:r>
    </w:p>
    <w:p w:rsidR="00A20616" w:rsidRDefault="00A20616" w:rsidP="00A35E0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B5ED0" w:rsidRDefault="000B5ED0" w:rsidP="000B5ED0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Мануел Христов Манчев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0B5ED0" w:rsidRPr="005D5DCE" w:rsidRDefault="000B5ED0" w:rsidP="000B5ED0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B5ED0" w:rsidRDefault="000B5ED0" w:rsidP="000B5ED0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Али Ахмедов Чешмеджиев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0B5ED0" w:rsidRPr="005D5DCE" w:rsidRDefault="000B5ED0" w:rsidP="000B5ED0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B5ED0" w:rsidRPr="005D5DCE" w:rsidRDefault="000B5ED0" w:rsidP="000B5ED0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lastRenderedPageBreak/>
        <w:t>Миглена Любенова Дачева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0B5ED0" w:rsidRPr="005D5DCE" w:rsidRDefault="000B5ED0" w:rsidP="000B5ED0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B5ED0" w:rsidRPr="005D5DCE" w:rsidRDefault="000B5ED0" w:rsidP="000B5ED0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Васил Стефанов Мезов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0B5ED0" w:rsidRDefault="000B5ED0" w:rsidP="000B5ED0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B5ED0" w:rsidRPr="005D5DCE" w:rsidRDefault="000B5ED0" w:rsidP="000B5ED0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Павлинка Станоева Церовска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0B5ED0" w:rsidRDefault="000B5ED0" w:rsidP="000B5ED0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B5ED0" w:rsidRDefault="000B5ED0" w:rsidP="000B5ED0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Павлина Александрова Чеширова НЕ</w:t>
      </w:r>
    </w:p>
    <w:p w:rsidR="000B5ED0" w:rsidRDefault="000B5ED0" w:rsidP="000B5ED0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B5ED0" w:rsidRDefault="000B5ED0" w:rsidP="000B5ED0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Ирина Стоянова Танева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0B5ED0" w:rsidRDefault="000B5ED0" w:rsidP="000B5ED0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B5ED0" w:rsidRPr="005D5DCE" w:rsidRDefault="000B5ED0" w:rsidP="000B5ED0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Стефан Йорданов Димитров НЕ</w:t>
      </w:r>
    </w:p>
    <w:p w:rsidR="000B5ED0" w:rsidRDefault="000B5ED0" w:rsidP="000B5ED0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B5ED0" w:rsidRPr="005D5DCE" w:rsidRDefault="000B5ED0" w:rsidP="000B5ED0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Любка Василева Йорданова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0B5ED0" w:rsidRDefault="000B5ED0" w:rsidP="000B5ED0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B5ED0" w:rsidRPr="005D5DCE" w:rsidRDefault="000B5ED0" w:rsidP="000B5ED0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Валя Спасова Ал Самара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0B5ED0" w:rsidRPr="00847F4C" w:rsidRDefault="000B5ED0" w:rsidP="000B5ED0">
      <w:pPr>
        <w:pStyle w:val="normal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B5ED0" w:rsidRPr="00847F4C" w:rsidRDefault="000B5ED0" w:rsidP="000B5ED0">
      <w:pPr>
        <w:pStyle w:val="normal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47F4C">
        <w:rPr>
          <w:rFonts w:ascii="Times New Roman" w:hAnsi="Times New Roman" w:cs="Times New Roman"/>
          <w:sz w:val="24"/>
          <w:szCs w:val="24"/>
        </w:rPr>
        <w:t>Вера Иванова Дончева НЕ</w:t>
      </w:r>
    </w:p>
    <w:p w:rsidR="000B5ED0" w:rsidRPr="00847F4C" w:rsidRDefault="000B5ED0" w:rsidP="000B5ED0">
      <w:pPr>
        <w:pStyle w:val="normal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35E01" w:rsidRDefault="00A35E01" w:rsidP="00A20616">
      <w:pPr>
        <w:spacing w:after="0" w:line="48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525B71" w:rsidRDefault="007823D7" w:rsidP="00525B7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23D7">
        <w:rPr>
          <w:rFonts w:ascii="Times New Roman" w:eastAsia="Times New Roman" w:hAnsi="Times New Roman" w:cs="Times New Roman"/>
          <w:color w:val="333333"/>
          <w:sz w:val="24"/>
          <w:szCs w:val="24"/>
        </w:rPr>
        <w:t>След проведеното гласуване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ОИК – Септември</w:t>
      </w:r>
      <w:r w:rsidR="00FA6EC4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7823D7" w:rsidRDefault="007823D7" w:rsidP="00525B7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823D7" w:rsidRDefault="007823D7" w:rsidP="007823D7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РЕШИ</w:t>
      </w:r>
    </w:p>
    <w:p w:rsidR="007823D7" w:rsidRDefault="007823D7" w:rsidP="007823D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823D7" w:rsidRPr="007823D7" w:rsidRDefault="007823D7" w:rsidP="007823D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 </w:t>
      </w:r>
      <w:r w:rsidR="00DD4B8E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установява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нарушение на разпоредбите на ИК, съгласно изложеното в точка едно от</w:t>
      </w:r>
      <w:r w:rsidRPr="007823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сигнал с вх. №</w:t>
      </w:r>
      <w:r w:rsidR="00CF23FA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065059">
        <w:rPr>
          <w:rFonts w:ascii="Times New Roman" w:eastAsia="Times New Roman" w:hAnsi="Times New Roman" w:cs="Times New Roman"/>
          <w:color w:val="333333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</w:t>
      </w:r>
      <w:r w:rsidR="00CF23FA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065059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.10.2019 г. </w:t>
      </w:r>
    </w:p>
    <w:p w:rsidR="0000330C" w:rsidRDefault="0000330C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65059" w:rsidRDefault="00065059" w:rsidP="00065059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По </w:t>
      </w:r>
      <w:r w:rsidRPr="0055002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точка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две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сигнал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вх. № 154/15.10.2019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г., а именно налице ли е нарушение на разпоредбите на ИК, съгласно, изложеното в сигнала.</w:t>
      </w:r>
    </w:p>
    <w:p w:rsidR="00065059" w:rsidRDefault="00065059" w:rsidP="0006505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65059" w:rsidRDefault="00065059" w:rsidP="0006505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Мануел Христов Манчев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065059" w:rsidRPr="005D5DCE" w:rsidRDefault="00065059" w:rsidP="0006505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65059" w:rsidRDefault="00065059" w:rsidP="0006505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Али Ахмедов Чешмеджиев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065059" w:rsidRPr="005D5DCE" w:rsidRDefault="00065059" w:rsidP="0006505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65059" w:rsidRPr="005D5DCE" w:rsidRDefault="00065059" w:rsidP="0006505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Миглена Любенова Дачева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065059" w:rsidRPr="005D5DCE" w:rsidRDefault="00065059" w:rsidP="0006505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65059" w:rsidRPr="005D5DCE" w:rsidRDefault="00065059" w:rsidP="0006505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Васил Стефанов Мезов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065059" w:rsidRDefault="00065059" w:rsidP="0006505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65059" w:rsidRPr="005D5DCE" w:rsidRDefault="00065059" w:rsidP="0006505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Павлинка Станоева Церовска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065059" w:rsidRDefault="00065059" w:rsidP="0006505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65059" w:rsidRDefault="00065059" w:rsidP="0006505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Павлина Александрова Чеширова НЕ</w:t>
      </w:r>
    </w:p>
    <w:p w:rsidR="00065059" w:rsidRDefault="00065059" w:rsidP="0006505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65059" w:rsidRDefault="00065059" w:rsidP="0006505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Ирина Стоянова Танева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065059" w:rsidRDefault="00065059" w:rsidP="0006505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65059" w:rsidRPr="005D5DCE" w:rsidRDefault="00065059" w:rsidP="0006505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Стефан Йорданов Димитров НЕ</w:t>
      </w:r>
    </w:p>
    <w:p w:rsidR="00065059" w:rsidRDefault="00065059" w:rsidP="0006505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65059" w:rsidRPr="005D5DCE" w:rsidRDefault="00065059" w:rsidP="0006505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lastRenderedPageBreak/>
        <w:t>Любка Василева Йорданова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065059" w:rsidRDefault="00065059" w:rsidP="0006505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65059" w:rsidRPr="005D5DCE" w:rsidRDefault="00065059" w:rsidP="0006505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Валя Спасова Ал Самара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065059" w:rsidRPr="00847F4C" w:rsidRDefault="00065059" w:rsidP="00065059">
      <w:pPr>
        <w:pStyle w:val="normal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65059" w:rsidRPr="00847F4C" w:rsidRDefault="00065059" w:rsidP="00065059">
      <w:pPr>
        <w:pStyle w:val="normal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47F4C">
        <w:rPr>
          <w:rFonts w:ascii="Times New Roman" w:hAnsi="Times New Roman" w:cs="Times New Roman"/>
          <w:sz w:val="24"/>
          <w:szCs w:val="24"/>
        </w:rPr>
        <w:t>Вера Иванова Дончева НЕ</w:t>
      </w:r>
    </w:p>
    <w:p w:rsidR="00065059" w:rsidRPr="00847F4C" w:rsidRDefault="00065059" w:rsidP="00065059">
      <w:pPr>
        <w:pStyle w:val="normal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65059" w:rsidRDefault="00065059" w:rsidP="00065059">
      <w:pPr>
        <w:spacing w:after="0" w:line="48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065059" w:rsidRDefault="00065059" w:rsidP="0006505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23D7">
        <w:rPr>
          <w:rFonts w:ascii="Times New Roman" w:eastAsia="Times New Roman" w:hAnsi="Times New Roman" w:cs="Times New Roman"/>
          <w:color w:val="333333"/>
          <w:sz w:val="24"/>
          <w:szCs w:val="24"/>
        </w:rPr>
        <w:t>След проведеното гласуване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ОИК – Септември</w:t>
      </w:r>
      <w:r w:rsidR="00FA6EC4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065059" w:rsidRDefault="00065059" w:rsidP="0006505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65059" w:rsidRDefault="00065059" w:rsidP="00065059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РЕШИ</w:t>
      </w:r>
    </w:p>
    <w:p w:rsidR="00065059" w:rsidRDefault="00065059" w:rsidP="0006505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65059" w:rsidRDefault="00065059" w:rsidP="0006505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 установява нарушение на разпоредбите на ИК, съгласно изложеното в точка две от</w:t>
      </w:r>
      <w:r w:rsidRPr="007823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сигнал с вх. №154 от 15.10.2019 г. </w:t>
      </w:r>
    </w:p>
    <w:p w:rsidR="00065059" w:rsidRDefault="00065059" w:rsidP="0006505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65059" w:rsidRDefault="00065059" w:rsidP="00065059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По </w:t>
      </w:r>
      <w:r w:rsidRPr="0055002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точка </w:t>
      </w:r>
      <w:r w:rsidR="00FA6EC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сигнал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вх. № 154/15.10.2019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г., а именно налице ли е нарушение на разпоредбите на ИК, съгласно, изложеното в сигнала.</w:t>
      </w:r>
    </w:p>
    <w:p w:rsidR="00065059" w:rsidRDefault="00065059" w:rsidP="0006505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65059" w:rsidRDefault="00065059" w:rsidP="0006505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Мануел Христов Манчев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065059" w:rsidRPr="005D5DCE" w:rsidRDefault="00065059" w:rsidP="0006505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65059" w:rsidRDefault="00065059" w:rsidP="0006505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Али Ахмедов Чешмеджиев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EC4">
        <w:rPr>
          <w:rFonts w:ascii="Times New Roman" w:hAnsi="Times New Roman" w:cs="Times New Roman"/>
          <w:sz w:val="24"/>
          <w:szCs w:val="24"/>
        </w:rPr>
        <w:t>ДА</w:t>
      </w:r>
    </w:p>
    <w:p w:rsidR="00065059" w:rsidRPr="005D5DCE" w:rsidRDefault="00065059" w:rsidP="0006505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65059" w:rsidRPr="005D5DCE" w:rsidRDefault="00065059" w:rsidP="0006505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Миглена Любенова Дачева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065059" w:rsidRPr="005D5DCE" w:rsidRDefault="00065059" w:rsidP="0006505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65059" w:rsidRPr="005D5DCE" w:rsidRDefault="00065059" w:rsidP="0006505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Васил Стефанов Мезов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EC4">
        <w:rPr>
          <w:rFonts w:ascii="Times New Roman" w:hAnsi="Times New Roman" w:cs="Times New Roman"/>
          <w:sz w:val="24"/>
          <w:szCs w:val="24"/>
        </w:rPr>
        <w:t>ДА</w:t>
      </w:r>
    </w:p>
    <w:p w:rsidR="00065059" w:rsidRDefault="00065059" w:rsidP="0006505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65059" w:rsidRPr="005D5DCE" w:rsidRDefault="00065059" w:rsidP="0006505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Павлинка Станоева Церовска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065059" w:rsidRDefault="00065059" w:rsidP="0006505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65059" w:rsidRDefault="00065059" w:rsidP="0006505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Павлина Александрова Чеширова НЕ</w:t>
      </w:r>
    </w:p>
    <w:p w:rsidR="00065059" w:rsidRDefault="00065059" w:rsidP="0006505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65059" w:rsidRDefault="00065059" w:rsidP="0006505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Ирина Стоянова Танева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EC4">
        <w:rPr>
          <w:rFonts w:ascii="Times New Roman" w:hAnsi="Times New Roman" w:cs="Times New Roman"/>
          <w:sz w:val="24"/>
          <w:szCs w:val="24"/>
        </w:rPr>
        <w:t>ДА</w:t>
      </w:r>
    </w:p>
    <w:p w:rsidR="00065059" w:rsidRDefault="00065059" w:rsidP="0006505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65059" w:rsidRPr="005D5DCE" w:rsidRDefault="00065059" w:rsidP="0006505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Стефан Йорданов Димитров </w:t>
      </w:r>
      <w:r w:rsidR="00FA6EC4">
        <w:rPr>
          <w:rFonts w:ascii="Times New Roman" w:hAnsi="Times New Roman" w:cs="Times New Roman"/>
          <w:sz w:val="24"/>
          <w:szCs w:val="24"/>
        </w:rPr>
        <w:t>ДА</w:t>
      </w:r>
    </w:p>
    <w:p w:rsidR="00065059" w:rsidRDefault="00065059" w:rsidP="0006505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65059" w:rsidRPr="005D5DCE" w:rsidRDefault="00065059" w:rsidP="0006505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Любка Василева Йорданова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065059" w:rsidRDefault="00065059" w:rsidP="0006505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65059" w:rsidRPr="005D5DCE" w:rsidRDefault="00065059" w:rsidP="0006505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Валя Спасова Ал Самара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065059" w:rsidRPr="00847F4C" w:rsidRDefault="00065059" w:rsidP="00065059">
      <w:pPr>
        <w:pStyle w:val="normal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65059" w:rsidRPr="00847F4C" w:rsidRDefault="00065059" w:rsidP="00065059">
      <w:pPr>
        <w:pStyle w:val="normal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47F4C">
        <w:rPr>
          <w:rFonts w:ascii="Times New Roman" w:hAnsi="Times New Roman" w:cs="Times New Roman"/>
          <w:sz w:val="24"/>
          <w:szCs w:val="24"/>
        </w:rPr>
        <w:t>Вера Иванова Дончева НЕ</w:t>
      </w:r>
    </w:p>
    <w:p w:rsidR="00065059" w:rsidRPr="00847F4C" w:rsidRDefault="00065059" w:rsidP="00065059">
      <w:pPr>
        <w:pStyle w:val="normal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65059" w:rsidRDefault="00065059" w:rsidP="00FA6E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059" w:rsidRDefault="00065059" w:rsidP="0006505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23D7">
        <w:rPr>
          <w:rFonts w:ascii="Times New Roman" w:eastAsia="Times New Roman" w:hAnsi="Times New Roman" w:cs="Times New Roman"/>
          <w:color w:val="333333"/>
          <w:sz w:val="24"/>
          <w:szCs w:val="24"/>
        </w:rPr>
        <w:t>След проведеното гласуване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F926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което 7 от членовете на ОИК Септември считат, че няма нарушение на ИК, а 4 от членовете считат, че е налице нарушение на ИК,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ОИК – Септември</w:t>
      </w:r>
      <w:r w:rsidR="00F926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констатира</w:t>
      </w:r>
      <w:r w:rsidR="00FA6EC4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F926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 не може да се формира мнозинство от 2/3 от присъстващите членове. С оглед изложеното следва да се постанови решение по смисъла на чл.85, ал.4, </w:t>
      </w:r>
      <w:r w:rsidR="00F9263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изр.второ от ИК за отхвърляне на сигнала в частта му досежно точка трета. Това решение подлежи на обжалване пред ЦИК в тридневен срок от публикуването му.</w:t>
      </w:r>
    </w:p>
    <w:p w:rsidR="00F92639" w:rsidRDefault="00F92639" w:rsidP="0006505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2639" w:rsidRDefault="00F92639" w:rsidP="0006505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Във връзка с горното ОИК СЕПТЕМВРИ</w:t>
      </w:r>
    </w:p>
    <w:p w:rsidR="00065059" w:rsidRDefault="00065059" w:rsidP="0006505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65059" w:rsidRDefault="00065059" w:rsidP="00065059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РЕШИ</w:t>
      </w:r>
    </w:p>
    <w:p w:rsidR="00065059" w:rsidRDefault="00065059" w:rsidP="0006505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65059" w:rsidRDefault="00F92639" w:rsidP="0006505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чл.85, ал.4, изр.второ от ИК отхвърля сигнал с вх. №154 от 15.10.2019 г.  в частта му досежно точка трета.</w:t>
      </w:r>
    </w:p>
    <w:p w:rsidR="00F92639" w:rsidRDefault="00F92639" w:rsidP="0006505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B5614" w:rsidRDefault="003B5614" w:rsidP="00597597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3B5614" w:rsidRDefault="003B5614" w:rsidP="00597597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5D5DCE" w:rsidRDefault="003B5614" w:rsidP="00597597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973A0" w:rsidRPr="005D5DCE">
        <w:rPr>
          <w:rFonts w:ascii="Times New Roman" w:hAnsi="Times New Roman" w:cs="Times New Roman"/>
          <w:sz w:val="24"/>
          <w:szCs w:val="24"/>
        </w:rPr>
        <w:t xml:space="preserve">ъй </w:t>
      </w:r>
      <w:r w:rsidR="00597597" w:rsidRPr="005D5DCE">
        <w:rPr>
          <w:rFonts w:ascii="Times New Roman" w:hAnsi="Times New Roman" w:cs="Times New Roman"/>
          <w:sz w:val="24"/>
          <w:szCs w:val="24"/>
        </w:rPr>
        <w:t>като не се поставиха други въпроси за обсъждан</w:t>
      </w:r>
      <w:r w:rsidR="00907877" w:rsidRPr="005D5DCE">
        <w:rPr>
          <w:rFonts w:ascii="Times New Roman" w:hAnsi="Times New Roman" w:cs="Times New Roman"/>
          <w:sz w:val="24"/>
          <w:szCs w:val="24"/>
        </w:rPr>
        <w:t xml:space="preserve">е, заседанието беше закрито в </w:t>
      </w:r>
      <w:r w:rsidR="000D39CD">
        <w:rPr>
          <w:rFonts w:ascii="Times New Roman" w:hAnsi="Times New Roman" w:cs="Times New Roman"/>
          <w:sz w:val="24"/>
          <w:szCs w:val="24"/>
        </w:rPr>
        <w:t>19</w:t>
      </w:r>
      <w:r w:rsidR="00F476C9" w:rsidRPr="005D5DCE">
        <w:rPr>
          <w:rFonts w:ascii="Times New Roman" w:hAnsi="Times New Roman" w:cs="Times New Roman"/>
          <w:sz w:val="24"/>
          <w:szCs w:val="24"/>
        </w:rPr>
        <w:t>:</w:t>
      </w:r>
      <w:r w:rsidR="00655BA8">
        <w:rPr>
          <w:rFonts w:ascii="Times New Roman" w:hAnsi="Times New Roman" w:cs="Times New Roman"/>
          <w:sz w:val="24"/>
          <w:szCs w:val="24"/>
        </w:rPr>
        <w:t>0</w:t>
      </w:r>
      <w:r w:rsidR="00D2511B" w:rsidRPr="005D5DCE">
        <w:rPr>
          <w:rFonts w:ascii="Times New Roman" w:hAnsi="Times New Roman" w:cs="Times New Roman"/>
          <w:sz w:val="24"/>
          <w:szCs w:val="24"/>
        </w:rPr>
        <w:t>0</w:t>
      </w:r>
      <w:r w:rsidR="00597597" w:rsidRPr="005D5DCE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92CC8" w:rsidRPr="005D5DCE" w:rsidRDefault="00692CC8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Председател</w:t>
      </w: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Секретар</w:t>
      </w: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Васил Стефанов Мезов</w:t>
      </w: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F3E8E" w:rsidRPr="005D5DCE" w:rsidRDefault="000F3E8E" w:rsidP="000F3E8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Членове</w:t>
      </w:r>
    </w:p>
    <w:p w:rsidR="00397A91" w:rsidRPr="005D5DCE" w:rsidRDefault="00397A91" w:rsidP="00397A9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1. Павлинка Станоева Церовска</w:t>
      </w:r>
    </w:p>
    <w:p w:rsidR="00397A91" w:rsidRPr="005D5DCE" w:rsidRDefault="007C65A9" w:rsidP="00397A9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97A91" w:rsidRPr="005D5DCE">
        <w:rPr>
          <w:rFonts w:ascii="Times New Roman" w:hAnsi="Times New Roman" w:cs="Times New Roman"/>
          <w:sz w:val="24"/>
          <w:szCs w:val="24"/>
        </w:rPr>
        <w:t>. Ирина Стоянова Танева</w:t>
      </w:r>
    </w:p>
    <w:p w:rsidR="00397A91" w:rsidRPr="005D5DCE" w:rsidRDefault="000E1CCD" w:rsidP="00397A9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97A91" w:rsidRPr="005D5DCE">
        <w:rPr>
          <w:rFonts w:ascii="Times New Roman" w:hAnsi="Times New Roman" w:cs="Times New Roman"/>
          <w:sz w:val="24"/>
          <w:szCs w:val="24"/>
        </w:rPr>
        <w:t>. Любка Василева Йорданова</w:t>
      </w:r>
    </w:p>
    <w:p w:rsidR="00397A91" w:rsidRPr="005D5DCE" w:rsidRDefault="000E1CCD" w:rsidP="00397A9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7A91" w:rsidRPr="005D5DCE">
        <w:rPr>
          <w:rFonts w:ascii="Times New Roman" w:hAnsi="Times New Roman" w:cs="Times New Roman"/>
          <w:sz w:val="24"/>
          <w:szCs w:val="24"/>
        </w:rPr>
        <w:t>. Валя Спасова Ал Самара</w:t>
      </w:r>
    </w:p>
    <w:p w:rsidR="00397A91" w:rsidRDefault="000E1CCD" w:rsidP="00397A9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97A91" w:rsidRPr="005D5DCE">
        <w:rPr>
          <w:rFonts w:ascii="Times New Roman" w:hAnsi="Times New Roman" w:cs="Times New Roman"/>
          <w:sz w:val="24"/>
          <w:szCs w:val="24"/>
        </w:rPr>
        <w:t>. Вера Иванова Дончева</w:t>
      </w:r>
    </w:p>
    <w:p w:rsidR="00655BA8" w:rsidRDefault="000E1CCD" w:rsidP="00397A9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55BA8">
        <w:rPr>
          <w:rFonts w:ascii="Times New Roman" w:hAnsi="Times New Roman" w:cs="Times New Roman"/>
          <w:sz w:val="24"/>
          <w:szCs w:val="24"/>
        </w:rPr>
        <w:t>. Павлина Александрова Чеширова</w:t>
      </w:r>
    </w:p>
    <w:p w:rsidR="00655BA8" w:rsidRPr="005D5DCE" w:rsidRDefault="000E1CCD" w:rsidP="00397A9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55BA8">
        <w:rPr>
          <w:rFonts w:ascii="Times New Roman" w:hAnsi="Times New Roman" w:cs="Times New Roman"/>
          <w:sz w:val="24"/>
          <w:szCs w:val="24"/>
        </w:rPr>
        <w:t>. Стефан Йорданов Димитров</w:t>
      </w:r>
    </w:p>
    <w:p w:rsidR="00397A91" w:rsidRPr="005D5DCE" w:rsidRDefault="00397A91" w:rsidP="00397A9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E37A3" w:rsidRPr="005D5DCE" w:rsidRDefault="001E37A3" w:rsidP="0082670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sectPr w:rsidR="001E37A3" w:rsidRPr="005D5DCE" w:rsidSect="00472A9E">
      <w:footerReference w:type="default" r:id="rId8"/>
      <w:pgSz w:w="11906" w:h="16838"/>
      <w:pgMar w:top="1411" w:right="720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C72" w:rsidRDefault="008C4C72" w:rsidP="00BA5B36">
      <w:pPr>
        <w:spacing w:after="0" w:line="240" w:lineRule="auto"/>
      </w:pPr>
      <w:r>
        <w:separator/>
      </w:r>
    </w:p>
  </w:endnote>
  <w:endnote w:type="continuationSeparator" w:id="1">
    <w:p w:rsidR="008C4C72" w:rsidRDefault="008C4C72" w:rsidP="00BA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336810"/>
      <w:docPartObj>
        <w:docPartGallery w:val="Page Numbers (Bottom of Page)"/>
        <w:docPartUnique/>
      </w:docPartObj>
    </w:sdtPr>
    <w:sdtContent>
      <w:p w:rsidR="000D39CD" w:rsidRDefault="000D39CD">
        <w:pPr>
          <w:pStyle w:val="a9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0D39CD" w:rsidRDefault="000D39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C72" w:rsidRDefault="008C4C72" w:rsidP="00BA5B36">
      <w:pPr>
        <w:spacing w:after="0" w:line="240" w:lineRule="auto"/>
      </w:pPr>
      <w:r>
        <w:separator/>
      </w:r>
    </w:p>
  </w:footnote>
  <w:footnote w:type="continuationSeparator" w:id="1">
    <w:p w:rsidR="008C4C72" w:rsidRDefault="008C4C72" w:rsidP="00BA5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30A"/>
    <w:multiLevelType w:val="hybridMultilevel"/>
    <w:tmpl w:val="6A0CBFB8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1032CC"/>
    <w:multiLevelType w:val="hybridMultilevel"/>
    <w:tmpl w:val="ECDA0D5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D53F1"/>
    <w:multiLevelType w:val="hybridMultilevel"/>
    <w:tmpl w:val="A6D6C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7E3B"/>
    <w:multiLevelType w:val="hybridMultilevel"/>
    <w:tmpl w:val="023E5FD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DE6862"/>
    <w:multiLevelType w:val="hybridMultilevel"/>
    <w:tmpl w:val="A2E25C24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D60F41"/>
    <w:multiLevelType w:val="hybridMultilevel"/>
    <w:tmpl w:val="4DC29F2E"/>
    <w:lvl w:ilvl="0" w:tplc="125EDED0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315054"/>
    <w:multiLevelType w:val="hybridMultilevel"/>
    <w:tmpl w:val="A0020A96"/>
    <w:lvl w:ilvl="0" w:tplc="58342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825B1C"/>
    <w:multiLevelType w:val="hybridMultilevel"/>
    <w:tmpl w:val="304C3F6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1E54F3"/>
    <w:multiLevelType w:val="hybridMultilevel"/>
    <w:tmpl w:val="2EDAA9E8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9274A5"/>
    <w:multiLevelType w:val="hybridMultilevel"/>
    <w:tmpl w:val="4FAABFEE"/>
    <w:lvl w:ilvl="0" w:tplc="73BC6C6A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7289F"/>
    <w:multiLevelType w:val="hybridMultilevel"/>
    <w:tmpl w:val="0D9C9CD0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E92542"/>
    <w:multiLevelType w:val="hybridMultilevel"/>
    <w:tmpl w:val="3AA6531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96797B"/>
    <w:multiLevelType w:val="hybridMultilevel"/>
    <w:tmpl w:val="8F48478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B455F7"/>
    <w:multiLevelType w:val="hybridMultilevel"/>
    <w:tmpl w:val="3BE8991C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E21D67"/>
    <w:multiLevelType w:val="hybridMultilevel"/>
    <w:tmpl w:val="92C40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4E6980"/>
    <w:multiLevelType w:val="hybridMultilevel"/>
    <w:tmpl w:val="4F9A22E2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852671"/>
    <w:multiLevelType w:val="hybridMultilevel"/>
    <w:tmpl w:val="0420A89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20">
    <w:nsid w:val="718725E3"/>
    <w:multiLevelType w:val="hybridMultilevel"/>
    <w:tmpl w:val="67708F06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FE5980"/>
    <w:multiLevelType w:val="hybridMultilevel"/>
    <w:tmpl w:val="A6D6C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7"/>
  </w:num>
  <w:num w:numId="5">
    <w:abstractNumId w:val="9"/>
  </w:num>
  <w:num w:numId="6">
    <w:abstractNumId w:val="11"/>
  </w:num>
  <w:num w:numId="7">
    <w:abstractNumId w:val="3"/>
  </w:num>
  <w:num w:numId="8">
    <w:abstractNumId w:val="0"/>
  </w:num>
  <w:num w:numId="9">
    <w:abstractNumId w:val="17"/>
  </w:num>
  <w:num w:numId="10">
    <w:abstractNumId w:val="20"/>
  </w:num>
  <w:num w:numId="11">
    <w:abstractNumId w:val="13"/>
  </w:num>
  <w:num w:numId="12">
    <w:abstractNumId w:val="14"/>
  </w:num>
  <w:num w:numId="13">
    <w:abstractNumId w:val="4"/>
  </w:num>
  <w:num w:numId="14">
    <w:abstractNumId w:val="12"/>
  </w:num>
  <w:num w:numId="15">
    <w:abstractNumId w:val="18"/>
  </w:num>
  <w:num w:numId="16">
    <w:abstractNumId w:val="8"/>
  </w:num>
  <w:num w:numId="17">
    <w:abstractNumId w:val="1"/>
  </w:num>
  <w:num w:numId="18">
    <w:abstractNumId w:val="6"/>
  </w:num>
  <w:num w:numId="19">
    <w:abstractNumId w:val="15"/>
  </w:num>
  <w:num w:numId="20">
    <w:abstractNumId w:val="2"/>
  </w:num>
  <w:num w:numId="21">
    <w:abstractNumId w:val="22"/>
  </w:num>
  <w:num w:numId="22">
    <w:abstractNumId w:val="10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597"/>
    <w:rsid w:val="0000330C"/>
    <w:rsid w:val="000240DD"/>
    <w:rsid w:val="000254D9"/>
    <w:rsid w:val="00040775"/>
    <w:rsid w:val="00061D51"/>
    <w:rsid w:val="00065059"/>
    <w:rsid w:val="00075B91"/>
    <w:rsid w:val="0007703E"/>
    <w:rsid w:val="00080405"/>
    <w:rsid w:val="000B595A"/>
    <w:rsid w:val="000B5ED0"/>
    <w:rsid w:val="000D39CD"/>
    <w:rsid w:val="000E1ABA"/>
    <w:rsid w:val="000E1CCD"/>
    <w:rsid w:val="000F2A00"/>
    <w:rsid w:val="000F3E8E"/>
    <w:rsid w:val="00104249"/>
    <w:rsid w:val="0010569C"/>
    <w:rsid w:val="00107B02"/>
    <w:rsid w:val="00127539"/>
    <w:rsid w:val="0015465E"/>
    <w:rsid w:val="001708E6"/>
    <w:rsid w:val="001714A6"/>
    <w:rsid w:val="00174B0B"/>
    <w:rsid w:val="00177D53"/>
    <w:rsid w:val="00180DC3"/>
    <w:rsid w:val="00184BF2"/>
    <w:rsid w:val="00195767"/>
    <w:rsid w:val="001A2EFE"/>
    <w:rsid w:val="001A6106"/>
    <w:rsid w:val="001B3530"/>
    <w:rsid w:val="001C3F44"/>
    <w:rsid w:val="001E1874"/>
    <w:rsid w:val="001E34B5"/>
    <w:rsid w:val="001E37A3"/>
    <w:rsid w:val="001F2926"/>
    <w:rsid w:val="00200633"/>
    <w:rsid w:val="00206193"/>
    <w:rsid w:val="00220662"/>
    <w:rsid w:val="0022606C"/>
    <w:rsid w:val="00226203"/>
    <w:rsid w:val="00235987"/>
    <w:rsid w:val="0024301F"/>
    <w:rsid w:val="00252036"/>
    <w:rsid w:val="00264FAD"/>
    <w:rsid w:val="0026799E"/>
    <w:rsid w:val="002702ED"/>
    <w:rsid w:val="00277B03"/>
    <w:rsid w:val="0028748F"/>
    <w:rsid w:val="00290735"/>
    <w:rsid w:val="00290E67"/>
    <w:rsid w:val="00292553"/>
    <w:rsid w:val="00292E0E"/>
    <w:rsid w:val="00292EE8"/>
    <w:rsid w:val="002A379D"/>
    <w:rsid w:val="002C52CE"/>
    <w:rsid w:val="002E0734"/>
    <w:rsid w:val="00300B28"/>
    <w:rsid w:val="00343E25"/>
    <w:rsid w:val="00346F90"/>
    <w:rsid w:val="0035237A"/>
    <w:rsid w:val="0035719F"/>
    <w:rsid w:val="003736FB"/>
    <w:rsid w:val="00386B5A"/>
    <w:rsid w:val="00390558"/>
    <w:rsid w:val="00397A91"/>
    <w:rsid w:val="003A0714"/>
    <w:rsid w:val="003B2855"/>
    <w:rsid w:val="003B3E51"/>
    <w:rsid w:val="003B5614"/>
    <w:rsid w:val="003C225C"/>
    <w:rsid w:val="003C2A0A"/>
    <w:rsid w:val="003C7496"/>
    <w:rsid w:val="003D4F67"/>
    <w:rsid w:val="003D51D1"/>
    <w:rsid w:val="003E6D9B"/>
    <w:rsid w:val="003E7488"/>
    <w:rsid w:val="00400515"/>
    <w:rsid w:val="0040493A"/>
    <w:rsid w:val="004126BC"/>
    <w:rsid w:val="0041514B"/>
    <w:rsid w:val="004173F7"/>
    <w:rsid w:val="00420323"/>
    <w:rsid w:val="004208F6"/>
    <w:rsid w:val="00431DE7"/>
    <w:rsid w:val="00432A78"/>
    <w:rsid w:val="004341E9"/>
    <w:rsid w:val="00442A48"/>
    <w:rsid w:val="0044564A"/>
    <w:rsid w:val="00454F8F"/>
    <w:rsid w:val="00461F11"/>
    <w:rsid w:val="00470360"/>
    <w:rsid w:val="00472A9E"/>
    <w:rsid w:val="004849BC"/>
    <w:rsid w:val="004925F9"/>
    <w:rsid w:val="004B5ABA"/>
    <w:rsid w:val="004D5C37"/>
    <w:rsid w:val="004E1BAC"/>
    <w:rsid w:val="004E2EC0"/>
    <w:rsid w:val="004F6B61"/>
    <w:rsid w:val="0051354E"/>
    <w:rsid w:val="00514E27"/>
    <w:rsid w:val="00525AA1"/>
    <w:rsid w:val="00525B71"/>
    <w:rsid w:val="0053338C"/>
    <w:rsid w:val="005370A9"/>
    <w:rsid w:val="00537E51"/>
    <w:rsid w:val="00550025"/>
    <w:rsid w:val="00556926"/>
    <w:rsid w:val="0055706E"/>
    <w:rsid w:val="005613EE"/>
    <w:rsid w:val="00562B4F"/>
    <w:rsid w:val="00565CE6"/>
    <w:rsid w:val="005738BD"/>
    <w:rsid w:val="005739B6"/>
    <w:rsid w:val="005779A8"/>
    <w:rsid w:val="0058667B"/>
    <w:rsid w:val="00597597"/>
    <w:rsid w:val="005D11AE"/>
    <w:rsid w:val="005D5DCE"/>
    <w:rsid w:val="005E6D4B"/>
    <w:rsid w:val="005E7F5B"/>
    <w:rsid w:val="005F68D6"/>
    <w:rsid w:val="006337DA"/>
    <w:rsid w:val="00640581"/>
    <w:rsid w:val="0064235D"/>
    <w:rsid w:val="00642EED"/>
    <w:rsid w:val="006510DB"/>
    <w:rsid w:val="00655BA8"/>
    <w:rsid w:val="006718CB"/>
    <w:rsid w:val="00674F68"/>
    <w:rsid w:val="00683715"/>
    <w:rsid w:val="00692CC8"/>
    <w:rsid w:val="006A2206"/>
    <w:rsid w:val="006B67B3"/>
    <w:rsid w:val="006C48CF"/>
    <w:rsid w:val="006E4F34"/>
    <w:rsid w:val="00702D1F"/>
    <w:rsid w:val="00713957"/>
    <w:rsid w:val="0071537C"/>
    <w:rsid w:val="00736EC5"/>
    <w:rsid w:val="00747646"/>
    <w:rsid w:val="00767F0A"/>
    <w:rsid w:val="007722E1"/>
    <w:rsid w:val="00782337"/>
    <w:rsid w:val="007823D7"/>
    <w:rsid w:val="00783D30"/>
    <w:rsid w:val="0079482E"/>
    <w:rsid w:val="00794FE9"/>
    <w:rsid w:val="007A3523"/>
    <w:rsid w:val="007A3958"/>
    <w:rsid w:val="007A6CB6"/>
    <w:rsid w:val="007B0EC9"/>
    <w:rsid w:val="007B182E"/>
    <w:rsid w:val="007B25BE"/>
    <w:rsid w:val="007C65A9"/>
    <w:rsid w:val="007C6DA8"/>
    <w:rsid w:val="007C7C0C"/>
    <w:rsid w:val="007D248F"/>
    <w:rsid w:val="00815261"/>
    <w:rsid w:val="00822ADE"/>
    <w:rsid w:val="00825CBE"/>
    <w:rsid w:val="00826704"/>
    <w:rsid w:val="00827A2F"/>
    <w:rsid w:val="008370C5"/>
    <w:rsid w:val="00847F4C"/>
    <w:rsid w:val="00850EBD"/>
    <w:rsid w:val="00854CBB"/>
    <w:rsid w:val="008676EA"/>
    <w:rsid w:val="008714AF"/>
    <w:rsid w:val="00873DB9"/>
    <w:rsid w:val="00875005"/>
    <w:rsid w:val="008827B7"/>
    <w:rsid w:val="008867D4"/>
    <w:rsid w:val="008948D9"/>
    <w:rsid w:val="00897490"/>
    <w:rsid w:val="008C4C72"/>
    <w:rsid w:val="008D0FC5"/>
    <w:rsid w:val="008E00F3"/>
    <w:rsid w:val="008F0885"/>
    <w:rsid w:val="0090028C"/>
    <w:rsid w:val="00907877"/>
    <w:rsid w:val="009124AD"/>
    <w:rsid w:val="00914E15"/>
    <w:rsid w:val="00920768"/>
    <w:rsid w:val="00927215"/>
    <w:rsid w:val="00931197"/>
    <w:rsid w:val="00933CEE"/>
    <w:rsid w:val="0094294A"/>
    <w:rsid w:val="00947822"/>
    <w:rsid w:val="0095696E"/>
    <w:rsid w:val="009569A0"/>
    <w:rsid w:val="00975169"/>
    <w:rsid w:val="0097630A"/>
    <w:rsid w:val="0097708A"/>
    <w:rsid w:val="00977475"/>
    <w:rsid w:val="00982C54"/>
    <w:rsid w:val="00990A13"/>
    <w:rsid w:val="009B0812"/>
    <w:rsid w:val="009C2287"/>
    <w:rsid w:val="009D5921"/>
    <w:rsid w:val="009E0A3A"/>
    <w:rsid w:val="009F1B95"/>
    <w:rsid w:val="00A1155A"/>
    <w:rsid w:val="00A17C5C"/>
    <w:rsid w:val="00A20616"/>
    <w:rsid w:val="00A35E01"/>
    <w:rsid w:val="00A363FC"/>
    <w:rsid w:val="00A4306E"/>
    <w:rsid w:val="00A468DF"/>
    <w:rsid w:val="00A61605"/>
    <w:rsid w:val="00A83F83"/>
    <w:rsid w:val="00A96BDD"/>
    <w:rsid w:val="00AA2F3B"/>
    <w:rsid w:val="00AB72E8"/>
    <w:rsid w:val="00AD23E2"/>
    <w:rsid w:val="00AD6EC2"/>
    <w:rsid w:val="00AF313A"/>
    <w:rsid w:val="00AF5ED1"/>
    <w:rsid w:val="00B0112B"/>
    <w:rsid w:val="00B024CA"/>
    <w:rsid w:val="00B252E9"/>
    <w:rsid w:val="00B50C47"/>
    <w:rsid w:val="00B70059"/>
    <w:rsid w:val="00B706AD"/>
    <w:rsid w:val="00B74778"/>
    <w:rsid w:val="00B77741"/>
    <w:rsid w:val="00B842B1"/>
    <w:rsid w:val="00B85A54"/>
    <w:rsid w:val="00B861AE"/>
    <w:rsid w:val="00B86953"/>
    <w:rsid w:val="00BA45D9"/>
    <w:rsid w:val="00BA5B36"/>
    <w:rsid w:val="00BB0CE1"/>
    <w:rsid w:val="00BB36F9"/>
    <w:rsid w:val="00BB526D"/>
    <w:rsid w:val="00BB7C02"/>
    <w:rsid w:val="00BC3DAB"/>
    <w:rsid w:val="00BC65AE"/>
    <w:rsid w:val="00BC702C"/>
    <w:rsid w:val="00BD12A8"/>
    <w:rsid w:val="00C02A94"/>
    <w:rsid w:val="00C35400"/>
    <w:rsid w:val="00C36B74"/>
    <w:rsid w:val="00C469BD"/>
    <w:rsid w:val="00C6442F"/>
    <w:rsid w:val="00C652A7"/>
    <w:rsid w:val="00C74220"/>
    <w:rsid w:val="00C86836"/>
    <w:rsid w:val="00CA4630"/>
    <w:rsid w:val="00CD1829"/>
    <w:rsid w:val="00CE0936"/>
    <w:rsid w:val="00CF0514"/>
    <w:rsid w:val="00CF23FA"/>
    <w:rsid w:val="00CF3863"/>
    <w:rsid w:val="00CF388D"/>
    <w:rsid w:val="00CF730F"/>
    <w:rsid w:val="00D001A1"/>
    <w:rsid w:val="00D20173"/>
    <w:rsid w:val="00D2511B"/>
    <w:rsid w:val="00D542A0"/>
    <w:rsid w:val="00D7601F"/>
    <w:rsid w:val="00D76D5C"/>
    <w:rsid w:val="00D83A21"/>
    <w:rsid w:val="00DA0BD5"/>
    <w:rsid w:val="00DA44E3"/>
    <w:rsid w:val="00DA4548"/>
    <w:rsid w:val="00DB35AD"/>
    <w:rsid w:val="00DB741B"/>
    <w:rsid w:val="00DC33D8"/>
    <w:rsid w:val="00DD4B8E"/>
    <w:rsid w:val="00DE7682"/>
    <w:rsid w:val="00DF401B"/>
    <w:rsid w:val="00DF54C4"/>
    <w:rsid w:val="00E056CE"/>
    <w:rsid w:val="00E165A0"/>
    <w:rsid w:val="00E21ECE"/>
    <w:rsid w:val="00E222F1"/>
    <w:rsid w:val="00E31B2E"/>
    <w:rsid w:val="00E36C5A"/>
    <w:rsid w:val="00E36FF7"/>
    <w:rsid w:val="00E41DF7"/>
    <w:rsid w:val="00E425BA"/>
    <w:rsid w:val="00E45C3E"/>
    <w:rsid w:val="00E53CF9"/>
    <w:rsid w:val="00E61F8B"/>
    <w:rsid w:val="00E67F49"/>
    <w:rsid w:val="00E72822"/>
    <w:rsid w:val="00E7282E"/>
    <w:rsid w:val="00E83CBE"/>
    <w:rsid w:val="00E86C06"/>
    <w:rsid w:val="00E9093C"/>
    <w:rsid w:val="00EA4A23"/>
    <w:rsid w:val="00EB2E22"/>
    <w:rsid w:val="00EC05BC"/>
    <w:rsid w:val="00ED09D5"/>
    <w:rsid w:val="00ED4718"/>
    <w:rsid w:val="00ED50FB"/>
    <w:rsid w:val="00EE30F6"/>
    <w:rsid w:val="00EE3AAF"/>
    <w:rsid w:val="00EF2491"/>
    <w:rsid w:val="00EF2B04"/>
    <w:rsid w:val="00F005B4"/>
    <w:rsid w:val="00F034D7"/>
    <w:rsid w:val="00F068F9"/>
    <w:rsid w:val="00F12AC2"/>
    <w:rsid w:val="00F234C3"/>
    <w:rsid w:val="00F26314"/>
    <w:rsid w:val="00F26C6E"/>
    <w:rsid w:val="00F27AF4"/>
    <w:rsid w:val="00F46FFA"/>
    <w:rsid w:val="00F476C9"/>
    <w:rsid w:val="00F52BAE"/>
    <w:rsid w:val="00F57E7F"/>
    <w:rsid w:val="00F65CD9"/>
    <w:rsid w:val="00F75834"/>
    <w:rsid w:val="00F86117"/>
    <w:rsid w:val="00F92639"/>
    <w:rsid w:val="00F93B9F"/>
    <w:rsid w:val="00F973A0"/>
    <w:rsid w:val="00FA6EC4"/>
    <w:rsid w:val="00FA7B4C"/>
    <w:rsid w:val="00FC0005"/>
    <w:rsid w:val="00FC57F1"/>
    <w:rsid w:val="00FC78C5"/>
    <w:rsid w:val="00FC7F1F"/>
    <w:rsid w:val="00FE6369"/>
    <w:rsid w:val="00F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character" w:styleId="a4">
    <w:name w:val="Strong"/>
    <w:basedOn w:val="a0"/>
    <w:uiPriority w:val="22"/>
    <w:qFormat/>
    <w:rsid w:val="00642EED"/>
    <w:rPr>
      <w:b/>
      <w:bCs/>
    </w:rPr>
  </w:style>
  <w:style w:type="paragraph" w:styleId="a5">
    <w:name w:val="Normal (Web)"/>
    <w:basedOn w:val="a"/>
    <w:uiPriority w:val="99"/>
    <w:semiHidden/>
    <w:unhideWhenUsed/>
    <w:rsid w:val="00642EED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6">
    <w:name w:val="Table Grid"/>
    <w:basedOn w:val="a1"/>
    <w:uiPriority w:val="59"/>
    <w:rsid w:val="00EB2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525B71"/>
    <w:rPr>
      <w:rFonts w:ascii="Calibri" w:eastAsia="Calibri" w:hAnsi="Calibri" w:cs="Calibri"/>
      <w:lang w:eastAsia="bg-BG"/>
    </w:rPr>
  </w:style>
  <w:style w:type="paragraph" w:styleId="a7">
    <w:name w:val="header"/>
    <w:basedOn w:val="a"/>
    <w:link w:val="a8"/>
    <w:uiPriority w:val="99"/>
    <w:semiHidden/>
    <w:unhideWhenUsed/>
    <w:rsid w:val="00BA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BA5B36"/>
  </w:style>
  <w:style w:type="paragraph" w:styleId="a9">
    <w:name w:val="footer"/>
    <w:basedOn w:val="a"/>
    <w:link w:val="aa"/>
    <w:uiPriority w:val="99"/>
    <w:unhideWhenUsed/>
    <w:rsid w:val="00BA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A5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EA57F-D540-483B-9390-A8821DA3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12</Pages>
  <Words>3862</Words>
  <Characters>22015</Characters>
  <Application>Microsoft Office Word</Application>
  <DocSecurity>0</DocSecurity>
  <Lines>183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kmet</dc:creator>
  <cp:lastModifiedBy>User</cp:lastModifiedBy>
  <cp:revision>131</cp:revision>
  <cp:lastPrinted>2019-10-15T16:45:00Z</cp:lastPrinted>
  <dcterms:created xsi:type="dcterms:W3CDTF">2019-10-09T19:12:00Z</dcterms:created>
  <dcterms:modified xsi:type="dcterms:W3CDTF">2019-10-18T16:01:00Z</dcterms:modified>
</cp:coreProperties>
</file>