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67" w:rsidRDefault="00242567" w:rsidP="00242567">
      <w:r>
        <w:t>1. Организационни въпроси, касаещи дейността на ОИК Септември, при организиране и произвеждане на частичен избор за Кмет на кметство Ветрен дол, насрочен за 27 февруари 2022 г.</w:t>
      </w:r>
    </w:p>
    <w:p w:rsidR="00242567" w:rsidRDefault="00242567" w:rsidP="00242567">
      <w:r>
        <w:t>2. Определяне на сграда и място за обявяване на Решенията на ОИК Септември при организиране и произвеждане на частичен избор за Кмет на кметство Ветрен дол, насрочен за 27 февруари 2022 г.</w:t>
      </w:r>
    </w:p>
    <w:p w:rsidR="00242567" w:rsidRDefault="00242567" w:rsidP="00242567">
      <w:r>
        <w:t xml:space="preserve">3. Запознаване на комисията с предстоящите и задачи и </w:t>
      </w:r>
      <w:proofErr w:type="spellStart"/>
      <w:r>
        <w:t>относимата</w:t>
      </w:r>
      <w:proofErr w:type="spellEnd"/>
      <w:r>
        <w:t xml:space="preserve"> нормативна уредба - </w:t>
      </w:r>
      <w:proofErr w:type="spellStart"/>
      <w:r>
        <w:t>Хронограма</w:t>
      </w:r>
      <w:proofErr w:type="spellEnd"/>
      <w:r>
        <w:t>.</w:t>
      </w:r>
    </w:p>
    <w:p w:rsidR="00242567" w:rsidRDefault="00242567" w:rsidP="00242567">
      <w:r>
        <w:t>4. Определяне на необходимостта от наемане на IT специалист, който да подпомага дейността на ОИК в организиране и произвеждане на частичен избор за Кмет на кметство Ветрен дол, насрочен за 27 февруари 2022 г. Определяне на конкретно лице и определяне размера на възнаграждението. Приемане на график и задълженията по време на дежурствата на специалиста.</w:t>
      </w:r>
    </w:p>
    <w:p w:rsidR="00242567" w:rsidRDefault="00242567" w:rsidP="00242567">
      <w:r>
        <w:t>5. Определяне на приемно време на ОИК, реда за свикване на заседания, начина на приемане, обявяване и обжалване на решенията на ОИК Септември, в частичен избор за Кмет на кметство Ветрен дол, насрочен за 27 февруари 2022 г. Утвърждаване на график на дежурствата на членовете на ОИК Септември.</w:t>
      </w:r>
    </w:p>
    <w:p w:rsidR="00242567" w:rsidRDefault="00242567" w:rsidP="00242567">
      <w:r>
        <w:t>6. Определяне на начален и краен срок за приемане на документи в ОИК- Септември за регистрация на партиите, коалициите, местните коалиции и инициативните комитети за участие в частичен избор за Кмет на кметство Ветрен дол, насрочен за 27 февруари 2022 г.</w:t>
      </w:r>
    </w:p>
    <w:p w:rsidR="00843216" w:rsidRDefault="006943C4" w:rsidP="006943C4">
      <w:r>
        <w:t xml:space="preserve">7. Утвърждаване на единна номерация на издаваните удостоверения на партии, коалиции, местни коалиции и инициативни комитети, регистрирани в ОИК за участие в </w:t>
      </w:r>
      <w:r w:rsidR="00242567">
        <w:t>частичен избор за Кмет на кметство Ветрен дол, насрочен за 27 февруари 2022 г.</w:t>
      </w:r>
    </w:p>
    <w:sectPr w:rsidR="00843216" w:rsidSect="0010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43C4"/>
    <w:rsid w:val="00101D6F"/>
    <w:rsid w:val="00242567"/>
    <w:rsid w:val="0060137F"/>
    <w:rsid w:val="006943C4"/>
    <w:rsid w:val="00843216"/>
    <w:rsid w:val="00B1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2020-08-18T11:03:00Z</dcterms:created>
  <dcterms:modified xsi:type="dcterms:W3CDTF">2022-01-18T15:19:00Z</dcterms:modified>
</cp:coreProperties>
</file>