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740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-МИ/0</w:t>
      </w:r>
      <w:r w:rsid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ОТНОСНО: Броя, реквизити и начин на защита на печатите на Общинската избирателна комисия –Септември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На основание чл.87, ал.1 , т.1 във връзка с чл.79 от Изборния кодекс и  Решение №618- МИ/15.08.2019г. на ЦИК, ОИК - Септември: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C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1.Определя броя на печатите</w:t>
      </w:r>
      <w:r>
        <w:rPr>
          <w:rFonts w:ascii="Times New Roman" w:hAnsi="Times New Roman" w:cs="Times New Roman"/>
          <w:sz w:val="28"/>
          <w:szCs w:val="28"/>
        </w:rPr>
        <w:t xml:space="preserve"> на ОИК - Септември да бъде - един брой</w:t>
      </w:r>
      <w:r w:rsidRPr="006E37C1">
        <w:rPr>
          <w:rFonts w:ascii="Times New Roman" w:hAnsi="Times New Roman" w:cs="Times New Roman"/>
          <w:sz w:val="28"/>
          <w:szCs w:val="28"/>
        </w:rPr>
        <w:t>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2. Печатът на Общинска избирателна комисия –Септември е кръгъл с един пръстен. Във вътрешния кръг се изписва текстът „ОИК, наименованието и кодът на общината</w:t>
      </w:r>
      <w:r>
        <w:rPr>
          <w:rFonts w:ascii="Times New Roman" w:hAnsi="Times New Roman" w:cs="Times New Roman"/>
          <w:sz w:val="28"/>
          <w:szCs w:val="28"/>
        </w:rPr>
        <w:t xml:space="preserve"> по ЕКАТТЕ</w:t>
      </w:r>
      <w:r w:rsidRPr="006E37C1">
        <w:rPr>
          <w:rFonts w:ascii="Times New Roman" w:hAnsi="Times New Roman" w:cs="Times New Roman"/>
          <w:sz w:val="28"/>
          <w:szCs w:val="28"/>
        </w:rPr>
        <w:t>. В пръстена се изписва текстът „МЕСТНИ ИЗБОРИ 2019“.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 xml:space="preserve">2.Определя </w:t>
      </w:r>
      <w:r>
        <w:rPr>
          <w:rFonts w:ascii="Times New Roman" w:hAnsi="Times New Roman" w:cs="Times New Roman"/>
          <w:sz w:val="28"/>
          <w:szCs w:val="28"/>
        </w:rPr>
        <w:t xml:space="preserve"> Нонка 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Кекова</w:t>
      </w:r>
      <w:r w:rsidRPr="006E37C1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6E37C1">
        <w:rPr>
          <w:rFonts w:ascii="Times New Roman" w:hAnsi="Times New Roman" w:cs="Times New Roman"/>
          <w:sz w:val="28"/>
          <w:szCs w:val="28"/>
        </w:rPr>
        <w:t xml:space="preserve"> член на ОИК – Септември за лицето, което заедно с Мануел Манчев -председателя на Комисията, след получаване на печатите на ОИК - Септември, да ги маркират по уникален начин.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За маркирането се съставя протокол, подписан от членовете на комисията, съдържащ най-малко 3 (три) отпечатъка от всеки от маркираните печати, съгласно приложението.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Септември  и да се публикува в интернет страницата на комисията 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чл.88 от ИК.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6E37C1">
        <w:rPr>
          <w:rFonts w:ascii="Times New Roman" w:hAnsi="Times New Roman" w:cs="Times New Roman"/>
          <w:sz w:val="28"/>
          <w:szCs w:val="28"/>
        </w:rPr>
        <w:t>Мезов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36AD9"/>
    <w:rsid w:val="00146576"/>
    <w:rsid w:val="00167405"/>
    <w:rsid w:val="001A5CCA"/>
    <w:rsid w:val="001C72A1"/>
    <w:rsid w:val="002D0A71"/>
    <w:rsid w:val="00300045"/>
    <w:rsid w:val="0036022B"/>
    <w:rsid w:val="00397127"/>
    <w:rsid w:val="003D341A"/>
    <w:rsid w:val="0042186B"/>
    <w:rsid w:val="00595F11"/>
    <w:rsid w:val="006652AC"/>
    <w:rsid w:val="006A65E9"/>
    <w:rsid w:val="006E37C1"/>
    <w:rsid w:val="00704FFB"/>
    <w:rsid w:val="007F6189"/>
    <w:rsid w:val="0083351E"/>
    <w:rsid w:val="008E12AA"/>
    <w:rsid w:val="009B2A19"/>
    <w:rsid w:val="00A14F34"/>
    <w:rsid w:val="00A70ECA"/>
    <w:rsid w:val="00B10721"/>
    <w:rsid w:val="00BE656C"/>
    <w:rsid w:val="00C06955"/>
    <w:rsid w:val="00CB72D8"/>
    <w:rsid w:val="00CF2A50"/>
    <w:rsid w:val="00D0257B"/>
    <w:rsid w:val="00D04EF2"/>
    <w:rsid w:val="00D630FD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</cp:revision>
  <cp:lastPrinted>2019-09-04T16:08:00Z</cp:lastPrinted>
  <dcterms:created xsi:type="dcterms:W3CDTF">2019-09-09T14:36:00Z</dcterms:created>
  <dcterms:modified xsi:type="dcterms:W3CDTF">2019-09-09T14:47:00Z</dcterms:modified>
</cp:coreProperties>
</file>