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7EEA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754D40">
        <w:rPr>
          <w:rFonts w:ascii="Times New Roman" w:hAnsi="Times New Roman" w:cs="Times New Roman"/>
          <w:b/>
          <w:sz w:val="28"/>
          <w:szCs w:val="28"/>
        </w:rPr>
        <w:t>-МИ/12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EA" w:rsidRPr="004567E1" w:rsidRDefault="00BC7EEA" w:rsidP="00BC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E1">
        <w:rPr>
          <w:rFonts w:ascii="Times New Roman" w:hAnsi="Times New Roman" w:cs="Times New Roman"/>
          <w:sz w:val="24"/>
          <w:szCs w:val="24"/>
        </w:rPr>
        <w:t xml:space="preserve">ОТНОСНО: Определяне </w:t>
      </w:r>
      <w:r>
        <w:rPr>
          <w:rFonts w:ascii="Times New Roman" w:hAnsi="Times New Roman" w:cs="Times New Roman"/>
          <w:sz w:val="24"/>
          <w:szCs w:val="24"/>
        </w:rPr>
        <w:t xml:space="preserve">и обявяване номерата на изборните райони в </w:t>
      </w:r>
      <w:r w:rsidRPr="004567E1">
        <w:rPr>
          <w:rFonts w:ascii="Times New Roman" w:hAnsi="Times New Roman" w:cs="Times New Roman"/>
          <w:sz w:val="24"/>
          <w:szCs w:val="24"/>
        </w:rPr>
        <w:t>Община Септември при провеждане на изборите за общин</w:t>
      </w:r>
      <w:r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27.10.2019</w:t>
      </w:r>
      <w:r w:rsidRPr="004567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7EEA" w:rsidRPr="004567E1" w:rsidRDefault="00BC7EEA" w:rsidP="00BC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567E1">
        <w:rPr>
          <w:rFonts w:ascii="Times New Roman" w:hAnsi="Times New Roman" w:cs="Times New Roman"/>
          <w:sz w:val="24"/>
          <w:szCs w:val="24"/>
        </w:rPr>
        <w:t xml:space="preserve">ОИК Септември </w:t>
      </w:r>
      <w:r>
        <w:rPr>
          <w:rFonts w:ascii="Times New Roman" w:hAnsi="Times New Roman" w:cs="Times New Roman"/>
          <w:sz w:val="24"/>
          <w:szCs w:val="24"/>
        </w:rPr>
        <w:t>след като обсъди следните факти и обстоятелства: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Територията на Община Септември представлява един едномандатен изборен район при провеждане на изборите за кмет на Община Септември;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Територията на Община Септември представлява един многомандатен изборен район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Септември;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Територията на всяко кметство в Община Септември представлява един отделен едномандатен изборен район при провеждане на изборите за кмет на кметството;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Номерацията на изборните райони в страната при изборите за кмет на община 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е единна за страната и се определя съгласно Решение на ЦИК № 570-МИ от 26.07.2019 г.;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Номерацията на изборните райони в страната при изборите за кмет на кметство е единна за страната и освен горепосоченото съдържа номерацията по ЕКАТТЕ за съответното населено място</w:t>
      </w:r>
    </w:p>
    <w:p w:rsidR="00BC7EEA" w:rsidRPr="004567E1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EEA" w:rsidRPr="004567E1" w:rsidRDefault="00BC7EEA" w:rsidP="00BC7E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EEA" w:rsidRPr="004567E1" w:rsidRDefault="00BC7EEA" w:rsidP="00BC7EE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4567E1">
        <w:rPr>
          <w:rFonts w:ascii="Times New Roman" w:hAnsi="Times New Roman" w:cs="Times New Roman"/>
          <w:color w:val="333333"/>
          <w:sz w:val="24"/>
          <w:szCs w:val="24"/>
        </w:rPr>
        <w:t>на основание чл. 87 ал.1,т.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 от</w:t>
      </w:r>
      <w:r w:rsidRPr="004567E1">
        <w:rPr>
          <w:rFonts w:ascii="Times New Roman" w:hAnsi="Times New Roman" w:cs="Times New Roman"/>
          <w:color w:val="333333"/>
          <w:sz w:val="24"/>
          <w:szCs w:val="24"/>
        </w:rPr>
        <w:t xml:space="preserve"> ИК, Общинска избирателна комисия в община Септември</w:t>
      </w:r>
      <w:r w:rsidRPr="004567E1">
        <w:rPr>
          <w:rStyle w:val="a3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C7EEA" w:rsidRDefault="00BC7EEA" w:rsidP="00BC7EEA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4567E1">
        <w:rPr>
          <w:rStyle w:val="a3"/>
          <w:color w:val="333333"/>
          <w:sz w:val="28"/>
          <w:szCs w:val="28"/>
        </w:rPr>
        <w:t>РЕШИ: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67E1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и обявява номера на едномандатен изборен район Септември за избор на кмет на Община Септември – 1329.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67E1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и обявява номера на многомандатен изборен район Септември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Септември – 1329.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67E1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и обявява номерата на едномандатните изборни райони избори на кметове на кметства в Община Септември, както следва:</w:t>
      </w: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Бошуля -132905949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 Варвара -132910104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Ветрен дол -132910851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град Ветрен -132910820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Виноградец -132911154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Злокучене -132931214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Ковачево -132937491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Карабунар -132936172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Лозен -132944053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Семчиново -132966202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13">
        <w:rPr>
          <w:rFonts w:ascii="Times New Roman" w:hAnsi="Times New Roman" w:cs="Times New Roman"/>
          <w:sz w:val="24"/>
          <w:szCs w:val="24"/>
        </w:rPr>
        <w:t>с. Симеоновец -132966439</w:t>
      </w: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Pr="003A4B13" w:rsidRDefault="00BC7EEA" w:rsidP="00BC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EEA" w:rsidRDefault="00BC7EEA" w:rsidP="00BC7EEA">
      <w:pPr>
        <w:pStyle w:val="a4"/>
        <w:rPr>
          <w:color w:val="333333"/>
        </w:rPr>
      </w:pPr>
      <w:r w:rsidRPr="004567E1">
        <w:rPr>
          <w:color w:val="333333"/>
        </w:rPr>
        <w:t>            </w:t>
      </w:r>
    </w:p>
    <w:p w:rsidR="00BC7EEA" w:rsidRPr="004567E1" w:rsidRDefault="00BC7EEA" w:rsidP="00BC7EEA">
      <w:pPr>
        <w:pStyle w:val="a4"/>
        <w:ind w:firstLine="705"/>
        <w:rPr>
          <w:color w:val="333333"/>
        </w:rPr>
      </w:pPr>
      <w:r w:rsidRPr="004567E1">
        <w:rPr>
          <w:color w:val="333333"/>
        </w:rPr>
        <w:t>Решението на ОИК подлежи на оспорване пред ЦИК по реда на чл. 88 от ИК</w:t>
      </w:r>
      <w:r>
        <w:rPr>
          <w:color w:val="333333"/>
        </w:rPr>
        <w:t xml:space="preserve"> в тридневен срок от обявяването му.</w:t>
      </w:r>
    </w:p>
    <w:p w:rsidR="00200C9F" w:rsidRPr="00DC2C58" w:rsidRDefault="00200C9F" w:rsidP="00DC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9F" w:rsidRPr="00DC2C58" w:rsidRDefault="00200C9F" w:rsidP="00DC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754D40" w:rsidRPr="00200C9F" w:rsidRDefault="00754D40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B4BA5"/>
    <w:rsid w:val="001C72A1"/>
    <w:rsid w:val="00200C9F"/>
    <w:rsid w:val="00263C5B"/>
    <w:rsid w:val="002677EC"/>
    <w:rsid w:val="002D0A71"/>
    <w:rsid w:val="00300045"/>
    <w:rsid w:val="00343270"/>
    <w:rsid w:val="003544C7"/>
    <w:rsid w:val="0036022B"/>
    <w:rsid w:val="00397127"/>
    <w:rsid w:val="003D341A"/>
    <w:rsid w:val="003F7B1F"/>
    <w:rsid w:val="0042186B"/>
    <w:rsid w:val="00435FFA"/>
    <w:rsid w:val="00595F11"/>
    <w:rsid w:val="0062624A"/>
    <w:rsid w:val="006652AC"/>
    <w:rsid w:val="006A65E9"/>
    <w:rsid w:val="006E37C1"/>
    <w:rsid w:val="00704FFB"/>
    <w:rsid w:val="00754D40"/>
    <w:rsid w:val="007F6189"/>
    <w:rsid w:val="0083351E"/>
    <w:rsid w:val="00866567"/>
    <w:rsid w:val="008E12AA"/>
    <w:rsid w:val="0094154B"/>
    <w:rsid w:val="009B2A19"/>
    <w:rsid w:val="009B4BFB"/>
    <w:rsid w:val="00A14F34"/>
    <w:rsid w:val="00A70ECA"/>
    <w:rsid w:val="00B10721"/>
    <w:rsid w:val="00B8357F"/>
    <w:rsid w:val="00BC7EEA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DC2C58"/>
    <w:rsid w:val="00E67243"/>
    <w:rsid w:val="00E8768F"/>
    <w:rsid w:val="00EE254E"/>
    <w:rsid w:val="00F8654D"/>
    <w:rsid w:val="00F91FA2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</cp:revision>
  <cp:lastPrinted>2019-09-09T15:20:00Z</cp:lastPrinted>
  <dcterms:created xsi:type="dcterms:W3CDTF">2019-09-09T15:31:00Z</dcterms:created>
  <dcterms:modified xsi:type="dcterms:W3CDTF">2019-09-12T15:23:00Z</dcterms:modified>
</cp:coreProperties>
</file>